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6639E" w14:textId="77777777" w:rsidR="00191F6F" w:rsidRDefault="009C216D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Role Play: Iran’s Nuclear Program</w:t>
      </w:r>
    </w:p>
    <w:p w14:paraId="5BB87279" w14:textId="77777777" w:rsidR="009C216D" w:rsidRPr="009C216D" w:rsidRDefault="009C216D" w:rsidP="009C216D">
      <w:pPr>
        <w:spacing w:after="0"/>
        <w:rPr>
          <w:rFonts w:ascii="Arial" w:hAnsi="Arial"/>
          <w:b/>
        </w:rPr>
      </w:pPr>
      <w:r w:rsidRPr="009C216D">
        <w:rPr>
          <w:rFonts w:ascii="Arial" w:hAnsi="Arial"/>
          <w:b/>
        </w:rPr>
        <w:t>Due: March 18th</w:t>
      </w:r>
    </w:p>
    <w:p w14:paraId="4E0C7023" w14:textId="77777777" w:rsidR="009C216D" w:rsidRPr="009C216D" w:rsidRDefault="009C216D" w:rsidP="009C216D">
      <w:pPr>
        <w:spacing w:after="0"/>
        <w:rPr>
          <w:rFonts w:ascii="Arial" w:hAnsi="Arial"/>
        </w:rPr>
      </w:pPr>
    </w:p>
    <w:p w14:paraId="4E36C2EF" w14:textId="77777777" w:rsidR="006A1729" w:rsidRDefault="00F939D7" w:rsidP="009C216D">
      <w:pPr>
        <w:spacing w:after="0"/>
        <w:rPr>
          <w:rFonts w:ascii="Arial" w:hAnsi="Arial"/>
        </w:rPr>
      </w:pPr>
      <w:r w:rsidRPr="007B4D99">
        <w:rPr>
          <w:rFonts w:ascii="Arial" w:hAnsi="Arial"/>
        </w:rPr>
        <w:t>For a number of years, the interna</w:t>
      </w:r>
      <w:r w:rsidR="00115619" w:rsidRPr="007B4D99">
        <w:rPr>
          <w:rFonts w:ascii="Arial" w:hAnsi="Arial"/>
        </w:rPr>
        <w:t>tional community has been deeply</w:t>
      </w:r>
      <w:r w:rsidRPr="007B4D99">
        <w:rPr>
          <w:rFonts w:ascii="Arial" w:hAnsi="Arial"/>
        </w:rPr>
        <w:t xml:space="preserve"> concerned that Iran’s nuclear program was not merely </w:t>
      </w:r>
      <w:r w:rsidR="006A1729" w:rsidRPr="007B4D99">
        <w:rPr>
          <w:rFonts w:ascii="Arial" w:hAnsi="Arial"/>
        </w:rPr>
        <w:t>aimed at producing</w:t>
      </w:r>
      <w:r w:rsidRPr="007B4D99">
        <w:rPr>
          <w:rFonts w:ascii="Arial" w:hAnsi="Arial"/>
        </w:rPr>
        <w:t xml:space="preserve"> nuclear power</w:t>
      </w:r>
      <w:r w:rsidR="006A1729" w:rsidRPr="007B4D99">
        <w:rPr>
          <w:rFonts w:ascii="Arial" w:hAnsi="Arial"/>
        </w:rPr>
        <w:t xml:space="preserve"> for civilian uses</w:t>
      </w:r>
      <w:r w:rsidRPr="007B4D99">
        <w:rPr>
          <w:rFonts w:ascii="Arial" w:hAnsi="Arial"/>
        </w:rPr>
        <w:t xml:space="preserve">, but </w:t>
      </w:r>
      <w:r w:rsidR="00115619" w:rsidRPr="007B4D99">
        <w:rPr>
          <w:rFonts w:ascii="Arial" w:hAnsi="Arial"/>
        </w:rPr>
        <w:t xml:space="preserve">also at producing nuclear weapons. </w:t>
      </w:r>
      <w:r w:rsidRPr="007B4D99">
        <w:rPr>
          <w:rFonts w:ascii="Arial" w:hAnsi="Arial"/>
        </w:rPr>
        <w:t>The construction of</w:t>
      </w:r>
      <w:r w:rsidR="006A1729" w:rsidRPr="007B4D99">
        <w:rPr>
          <w:rFonts w:ascii="Arial" w:hAnsi="Arial"/>
        </w:rPr>
        <w:t xml:space="preserve"> a</w:t>
      </w:r>
      <w:r w:rsidRPr="007B4D99">
        <w:rPr>
          <w:rFonts w:ascii="Arial" w:hAnsi="Arial"/>
        </w:rPr>
        <w:t xml:space="preserve"> nuclear weapons capability by Iran would be in breach of its obligations as a non-nuclear weapons state under the terms of the Nuclear Non-Proliferation Treaty. Iran continues to deny that it is pursuing a military program, and insists that all of its nuclear activities are for peaceful purposes. </w:t>
      </w:r>
    </w:p>
    <w:p w14:paraId="25E12AF6" w14:textId="77777777" w:rsidR="007B7F01" w:rsidRPr="007B4D99" w:rsidRDefault="007B7F01" w:rsidP="009C216D">
      <w:pPr>
        <w:spacing w:after="0"/>
        <w:rPr>
          <w:rFonts w:ascii="Arial" w:hAnsi="Arial"/>
        </w:rPr>
      </w:pPr>
    </w:p>
    <w:p w14:paraId="4A39D491" w14:textId="77777777" w:rsidR="006A1729" w:rsidRPr="0072161C" w:rsidRDefault="00F939D7">
      <w:pPr>
        <w:rPr>
          <w:rFonts w:ascii="Arial" w:hAnsi="Arial" w:cs="Arial"/>
        </w:rPr>
      </w:pPr>
      <w:r w:rsidRPr="007B4D99">
        <w:rPr>
          <w:rFonts w:ascii="Arial" w:hAnsi="Arial"/>
        </w:rPr>
        <w:t>A key sticking point has been its construction of increasing numbers of centrifuges for the production of enriched uranium</w:t>
      </w:r>
      <w:r w:rsidR="006A1729" w:rsidRPr="007B4D99">
        <w:rPr>
          <w:rFonts w:ascii="Arial" w:hAnsi="Arial"/>
        </w:rPr>
        <w:t xml:space="preserve"> (converting natural uranium ore into uranium 235 which is needed for both nuclear power or weapons)</w:t>
      </w:r>
      <w:r w:rsidRPr="007B4D99">
        <w:rPr>
          <w:rFonts w:ascii="Arial" w:hAnsi="Arial"/>
        </w:rPr>
        <w:t>, which, if enriched to 90%</w:t>
      </w:r>
      <w:r w:rsidR="006A1729" w:rsidRPr="007B4D99">
        <w:rPr>
          <w:rFonts w:ascii="Arial" w:hAnsi="Arial"/>
        </w:rPr>
        <w:t xml:space="preserve"> U235</w:t>
      </w:r>
      <w:r w:rsidR="00115619" w:rsidRPr="007B4D99">
        <w:rPr>
          <w:rFonts w:ascii="Arial" w:hAnsi="Arial"/>
        </w:rPr>
        <w:t xml:space="preserve">, could be used to fuel a nuclear </w:t>
      </w:r>
      <w:r w:rsidR="00115619" w:rsidRPr="008D4E1E">
        <w:rPr>
          <w:rFonts w:ascii="Arial" w:hAnsi="Arial" w:cs="Arial"/>
        </w:rPr>
        <w:t>weapon</w:t>
      </w:r>
      <w:r w:rsidRPr="008D4E1E">
        <w:rPr>
          <w:rFonts w:ascii="Arial" w:hAnsi="Arial" w:cs="Arial"/>
        </w:rPr>
        <w:t xml:space="preserve">. </w:t>
      </w:r>
      <w:r w:rsidR="0072161C">
        <w:rPr>
          <w:rFonts w:ascii="Arial" w:hAnsi="Arial" w:cs="Arial"/>
        </w:rPr>
        <w:t xml:space="preserve">As of November 2019, </w:t>
      </w:r>
      <w:r w:rsidR="008D4E1E" w:rsidRPr="008D4E1E">
        <w:rPr>
          <w:rFonts w:ascii="Arial" w:hAnsi="Arial" w:cs="Arial"/>
        </w:rPr>
        <w:t>The</w:t>
      </w:r>
      <w:r w:rsidR="008D4E1E" w:rsidRPr="007B4D99">
        <w:rPr>
          <w:rFonts w:ascii="Arial" w:hAnsi="Arial"/>
        </w:rPr>
        <w:t xml:space="preserve"> Institute for Science and International Security</w:t>
      </w:r>
      <w:r w:rsidR="008D4E1E" w:rsidRPr="008D4E1E">
        <w:rPr>
          <w:rFonts w:ascii="Arial" w:eastAsia="Times New Roman" w:hAnsi="Arial" w:cs="Arial"/>
          <w:lang w:eastAsia="en-US"/>
        </w:rPr>
        <w:t xml:space="preserve"> </w:t>
      </w:r>
      <w:r w:rsidR="0072161C">
        <w:rPr>
          <w:rFonts w:ascii="Arial" w:eastAsia="Times New Roman" w:hAnsi="Arial" w:cs="Arial"/>
          <w:lang w:eastAsia="en-US"/>
        </w:rPr>
        <w:t xml:space="preserve">reported that </w:t>
      </w:r>
      <w:r w:rsidR="008D4E1E" w:rsidRPr="008D4E1E">
        <w:rPr>
          <w:rFonts w:ascii="Arial" w:eastAsia="Times New Roman" w:hAnsi="Arial" w:cs="Arial"/>
          <w:lang w:eastAsia="en-US"/>
        </w:rPr>
        <w:t xml:space="preserve">Iran </w:t>
      </w:r>
      <w:r w:rsidR="0072161C">
        <w:rPr>
          <w:rFonts w:ascii="Arial" w:eastAsia="Times New Roman" w:hAnsi="Arial" w:cs="Arial"/>
          <w:lang w:eastAsia="en-US"/>
        </w:rPr>
        <w:t>has continued</w:t>
      </w:r>
      <w:r w:rsidR="008D4E1E" w:rsidRPr="008D4E1E">
        <w:rPr>
          <w:rFonts w:ascii="Arial" w:eastAsia="Times New Roman" w:hAnsi="Arial" w:cs="Arial"/>
          <w:lang w:eastAsia="en-US"/>
        </w:rPr>
        <w:t xml:space="preserve"> to produce enriched uranium above the limit of 3.67</w:t>
      </w:r>
      <w:r w:rsidR="0018787C">
        <w:rPr>
          <w:rFonts w:ascii="Arial" w:eastAsia="Times New Roman" w:hAnsi="Arial" w:cs="Arial"/>
          <w:lang w:eastAsia="en-US"/>
        </w:rPr>
        <w:t xml:space="preserve">%, </w:t>
      </w:r>
      <w:r w:rsidR="008D4E1E" w:rsidRPr="008D4E1E">
        <w:rPr>
          <w:rFonts w:ascii="Arial" w:eastAsia="Times New Roman" w:hAnsi="Arial" w:cs="Arial"/>
          <w:lang w:eastAsia="en-US"/>
        </w:rPr>
        <w:t>producing at a level of up to 4.5</w:t>
      </w:r>
      <w:r w:rsidR="0018787C">
        <w:rPr>
          <w:rFonts w:ascii="Arial" w:eastAsia="Times New Roman" w:hAnsi="Arial" w:cs="Arial"/>
          <w:lang w:eastAsia="en-US"/>
        </w:rPr>
        <w:t>%</w:t>
      </w:r>
      <w:r w:rsidRPr="008D4E1E">
        <w:rPr>
          <w:rFonts w:ascii="Arial" w:hAnsi="Arial" w:cs="Arial"/>
        </w:rPr>
        <w:t xml:space="preserve">. </w:t>
      </w:r>
      <w:r w:rsidR="0072161C">
        <w:rPr>
          <w:rFonts w:ascii="Arial" w:hAnsi="Arial" w:cs="Arial"/>
        </w:rPr>
        <w:t>This estimate tells us that</w:t>
      </w:r>
      <w:r w:rsidR="00115619" w:rsidRPr="007B4D99">
        <w:rPr>
          <w:rFonts w:ascii="Arial" w:hAnsi="Arial"/>
        </w:rPr>
        <w:t xml:space="preserve"> </w:t>
      </w:r>
      <w:r w:rsidRPr="007B4D99">
        <w:rPr>
          <w:rFonts w:ascii="Arial" w:hAnsi="Arial"/>
        </w:rPr>
        <w:t>Iran had enough existing uranium stocks (enriched at lower levels)</w:t>
      </w:r>
      <w:r w:rsidR="006A1729" w:rsidRPr="007B4D99">
        <w:rPr>
          <w:rFonts w:ascii="Arial" w:hAnsi="Arial"/>
        </w:rPr>
        <w:t xml:space="preserve"> and the technology to produce fuel for a nuclear weapon. Iran has been under UN sanctions designed to ‘roll back’ Iran’s nuclear program since 2006</w:t>
      </w:r>
      <w:r w:rsidR="0072161C">
        <w:rPr>
          <w:rFonts w:ascii="Arial" w:hAnsi="Arial"/>
        </w:rPr>
        <w:t>. Major outcomes sought to include</w:t>
      </w:r>
      <w:r w:rsidR="006A1729" w:rsidRPr="007B4D99">
        <w:rPr>
          <w:rFonts w:ascii="Arial" w:hAnsi="Arial"/>
        </w:rPr>
        <w:t xml:space="preserve"> reductions in the amount o</w:t>
      </w:r>
      <w:r w:rsidR="00115619" w:rsidRPr="007B4D99">
        <w:rPr>
          <w:rFonts w:ascii="Arial" w:hAnsi="Arial"/>
        </w:rPr>
        <w:t>f enriched uranium stockpiles Iran</w:t>
      </w:r>
      <w:r w:rsidR="006A1729" w:rsidRPr="007B4D99">
        <w:rPr>
          <w:rFonts w:ascii="Arial" w:hAnsi="Arial"/>
        </w:rPr>
        <w:t xml:space="preserve"> possesses, </w:t>
      </w:r>
      <w:r w:rsidR="0072161C">
        <w:rPr>
          <w:rFonts w:ascii="Arial" w:hAnsi="Arial"/>
        </w:rPr>
        <w:t>an end to its enrichment of uranium to 20%,</w:t>
      </w:r>
      <w:r w:rsidR="00423F48" w:rsidRPr="007B4D99">
        <w:rPr>
          <w:rFonts w:ascii="Arial" w:hAnsi="Arial"/>
        </w:rPr>
        <w:t xml:space="preserve"> </w:t>
      </w:r>
      <w:r w:rsidR="006A1729" w:rsidRPr="007B4D99">
        <w:rPr>
          <w:rFonts w:ascii="Arial" w:hAnsi="Arial"/>
        </w:rPr>
        <w:t>and halting and reversing the installation of nuclear centrifuges</w:t>
      </w:r>
      <w:r w:rsidR="00115619" w:rsidRPr="007B4D99">
        <w:rPr>
          <w:rFonts w:ascii="Arial" w:hAnsi="Arial"/>
        </w:rPr>
        <w:t xml:space="preserve"> to end its enrichment activities altogether</w:t>
      </w:r>
      <w:r w:rsidR="006A1729" w:rsidRPr="007B4D99">
        <w:rPr>
          <w:rFonts w:ascii="Arial" w:hAnsi="Arial"/>
        </w:rPr>
        <w:t xml:space="preserve">. </w:t>
      </w:r>
    </w:p>
    <w:p w14:paraId="279C972B" w14:textId="77777777" w:rsidR="006A1729" w:rsidRPr="0072161C" w:rsidRDefault="006A1729">
      <w:pPr>
        <w:rPr>
          <w:rFonts w:eastAsia="Times New Roman"/>
        </w:rPr>
      </w:pPr>
      <w:r w:rsidRPr="007B4D99">
        <w:rPr>
          <w:rFonts w:ascii="Arial" w:hAnsi="Arial"/>
        </w:rPr>
        <w:t>Negotiations with Iran have occurred for many years, with various initiatives offered by a variety of states to Iran, which have been largely rejected by its leadership. See here for a “</w:t>
      </w:r>
      <w:r w:rsidR="0072161C">
        <w:rPr>
          <w:rFonts w:ascii="Arial" w:hAnsi="Arial"/>
        </w:rPr>
        <w:t xml:space="preserve">Timeline of </w:t>
      </w:r>
      <w:r w:rsidR="0072161C" w:rsidRPr="00B17C75">
        <w:rPr>
          <w:rFonts w:ascii="Arial" w:hAnsi="Arial" w:cs="Arial"/>
        </w:rPr>
        <w:t>Nuclear Diplomacy with Iran</w:t>
      </w:r>
      <w:r w:rsidRPr="00B17C75">
        <w:rPr>
          <w:rFonts w:ascii="Arial" w:hAnsi="Arial" w:cs="Arial"/>
        </w:rPr>
        <w:t xml:space="preserve">” written by the Arms Control Association: </w:t>
      </w:r>
      <w:hyperlink r:id="rId6" w:history="1">
        <w:r w:rsidR="0072161C" w:rsidRPr="00B17C75">
          <w:rPr>
            <w:rStyle w:val="Hyperlink"/>
            <w:rFonts w:ascii="Arial" w:eastAsia="Times New Roman" w:hAnsi="Arial" w:cs="Arial"/>
          </w:rPr>
          <w:t>https://www.armscontrol.org/factsheet/Timeline-of-Nuclear-Diplomacy-With-Iran</w:t>
        </w:r>
      </w:hyperlink>
      <w:r w:rsidRPr="00B17C75">
        <w:rPr>
          <w:rFonts w:ascii="Arial" w:hAnsi="Arial" w:cs="Arial"/>
        </w:rPr>
        <w:t>.</w:t>
      </w:r>
      <w:r w:rsidRPr="007B4D99">
        <w:rPr>
          <w:rFonts w:ascii="Arial" w:hAnsi="Arial"/>
        </w:rPr>
        <w:t xml:space="preserve">  </w:t>
      </w:r>
    </w:p>
    <w:p w14:paraId="3D6013F4" w14:textId="77777777" w:rsidR="001D0D95" w:rsidRDefault="006413F9">
      <w:pPr>
        <w:rPr>
          <w:rFonts w:ascii="Arial" w:hAnsi="Arial"/>
        </w:rPr>
      </w:pPr>
      <w:r>
        <w:rPr>
          <w:rFonts w:ascii="Arial" w:hAnsi="Arial"/>
        </w:rPr>
        <w:t>On</w:t>
      </w:r>
      <w:r w:rsidR="00F939D7" w:rsidRPr="007B4D99">
        <w:rPr>
          <w:rFonts w:ascii="Arial" w:hAnsi="Arial"/>
        </w:rPr>
        <w:t xml:space="preserve"> November 24, 2013 Iran an</w:t>
      </w:r>
      <w:r w:rsidR="0018787C">
        <w:rPr>
          <w:rFonts w:ascii="Arial" w:hAnsi="Arial"/>
        </w:rPr>
        <w:t>d the P5 +1  (U</w:t>
      </w:r>
      <w:r w:rsidR="00EB3ABD">
        <w:rPr>
          <w:rFonts w:ascii="Arial" w:hAnsi="Arial"/>
        </w:rPr>
        <w:t>.</w:t>
      </w:r>
      <w:r w:rsidR="0018787C">
        <w:rPr>
          <w:rFonts w:ascii="Arial" w:hAnsi="Arial"/>
        </w:rPr>
        <w:t>S</w:t>
      </w:r>
      <w:r w:rsidR="00EB3ABD">
        <w:rPr>
          <w:rFonts w:ascii="Arial" w:hAnsi="Arial"/>
        </w:rPr>
        <w:t>.</w:t>
      </w:r>
      <w:r w:rsidR="0018787C">
        <w:rPr>
          <w:rFonts w:ascii="Arial" w:hAnsi="Arial"/>
        </w:rPr>
        <w:t>, UK, China,</w:t>
      </w:r>
      <w:r w:rsidR="00F939D7" w:rsidRPr="007B4D99">
        <w:rPr>
          <w:rFonts w:ascii="Arial" w:hAnsi="Arial"/>
        </w:rPr>
        <w:t xml:space="preserve"> France, Russia plus Germany) agreed on a Joint Plan</w:t>
      </w:r>
      <w:r w:rsidR="006841B7">
        <w:rPr>
          <w:rFonts w:ascii="Arial" w:hAnsi="Arial"/>
        </w:rPr>
        <w:t xml:space="preserve"> </w:t>
      </w:r>
      <w:r w:rsidR="00F939D7" w:rsidRPr="007B4D99">
        <w:rPr>
          <w:rFonts w:ascii="Arial" w:hAnsi="Arial"/>
        </w:rPr>
        <w:t>of Action</w:t>
      </w:r>
      <w:r w:rsidR="00BD1260">
        <w:rPr>
          <w:rFonts w:ascii="Arial" w:hAnsi="Arial"/>
        </w:rPr>
        <w:t xml:space="preserve"> </w:t>
      </w:r>
      <w:r w:rsidR="00F939D7" w:rsidRPr="007B4D99">
        <w:rPr>
          <w:rFonts w:ascii="Arial" w:hAnsi="Arial"/>
        </w:rPr>
        <w:t xml:space="preserve">on Iran’s nuclear program. </w:t>
      </w:r>
      <w:r w:rsidR="00423F48" w:rsidRPr="007B4D99">
        <w:rPr>
          <w:rFonts w:ascii="Arial" w:hAnsi="Arial"/>
        </w:rPr>
        <w:t>Under this agreement</w:t>
      </w:r>
      <w:r w:rsidR="0018787C">
        <w:rPr>
          <w:rFonts w:ascii="Arial" w:hAnsi="Arial"/>
        </w:rPr>
        <w:t>,</w:t>
      </w:r>
      <w:r w:rsidR="00423F48" w:rsidRPr="007B4D99">
        <w:rPr>
          <w:rFonts w:ascii="Arial" w:hAnsi="Arial"/>
        </w:rPr>
        <w:t xml:space="preserve"> Iran agreed to comply with some of the P5+1’s demands, and in return no new sanctions from the UN Security Council, E</w:t>
      </w:r>
      <w:r w:rsidR="00EB3ABD">
        <w:rPr>
          <w:rFonts w:ascii="Arial" w:hAnsi="Arial"/>
        </w:rPr>
        <w:t>U</w:t>
      </w:r>
      <w:r w:rsidR="00423F48" w:rsidRPr="007B4D99">
        <w:rPr>
          <w:rFonts w:ascii="Arial" w:hAnsi="Arial"/>
        </w:rPr>
        <w:t xml:space="preserve"> and U</w:t>
      </w:r>
      <w:r w:rsidR="00EB3ABD">
        <w:rPr>
          <w:rFonts w:ascii="Arial" w:hAnsi="Arial"/>
        </w:rPr>
        <w:t>.</w:t>
      </w:r>
      <w:r w:rsidR="00423F48" w:rsidRPr="007B4D99">
        <w:rPr>
          <w:rFonts w:ascii="Arial" w:hAnsi="Arial"/>
        </w:rPr>
        <w:t>S</w:t>
      </w:r>
      <w:r w:rsidR="00EB3ABD">
        <w:rPr>
          <w:rFonts w:ascii="Arial" w:hAnsi="Arial"/>
        </w:rPr>
        <w:t>.</w:t>
      </w:r>
      <w:r w:rsidR="00423F48" w:rsidRPr="007B4D99">
        <w:rPr>
          <w:rFonts w:ascii="Arial" w:hAnsi="Arial"/>
        </w:rPr>
        <w:t xml:space="preserve"> would be applied</w:t>
      </w:r>
      <w:r w:rsidR="00EB3ABD">
        <w:rPr>
          <w:rFonts w:ascii="Arial" w:hAnsi="Arial"/>
        </w:rPr>
        <w:t xml:space="preserve"> -</w:t>
      </w:r>
      <w:r w:rsidR="00423F48" w:rsidRPr="007B4D99">
        <w:rPr>
          <w:rFonts w:ascii="Arial" w:hAnsi="Arial"/>
        </w:rPr>
        <w:t xml:space="preserve"> and </w:t>
      </w:r>
      <w:r w:rsidR="006841B7">
        <w:rPr>
          <w:rFonts w:ascii="Arial" w:hAnsi="Arial"/>
        </w:rPr>
        <w:t xml:space="preserve">some sanctions were lifted. This deal </w:t>
      </w:r>
      <w:r w:rsidR="00423F48" w:rsidRPr="007B4D99">
        <w:rPr>
          <w:rFonts w:ascii="Arial" w:hAnsi="Arial"/>
        </w:rPr>
        <w:t xml:space="preserve">was </w:t>
      </w:r>
      <w:r w:rsidR="00EB3ABD">
        <w:rPr>
          <w:rFonts w:ascii="Arial" w:hAnsi="Arial"/>
        </w:rPr>
        <w:t>to last for only six</w:t>
      </w:r>
      <w:r w:rsidR="006841B7">
        <w:rPr>
          <w:rFonts w:ascii="Arial" w:hAnsi="Arial"/>
        </w:rPr>
        <w:t xml:space="preserve"> months, though it was revisited again in November 2014 to continue negotiations on a comprehensive agreement</w:t>
      </w:r>
      <w:r w:rsidR="00423F48" w:rsidRPr="007B4D99">
        <w:rPr>
          <w:rFonts w:ascii="Arial" w:hAnsi="Arial"/>
        </w:rPr>
        <w:t xml:space="preserve">. </w:t>
      </w:r>
      <w:r>
        <w:rPr>
          <w:rFonts w:ascii="Arial" w:hAnsi="Arial"/>
        </w:rPr>
        <w:t>In July 2015, Iran and the P5 +1 signed the Joint Comprehensive Plan of Action (JCPOA)</w:t>
      </w:r>
      <w:r w:rsidR="005F4A89">
        <w:rPr>
          <w:rFonts w:ascii="Arial" w:hAnsi="Arial"/>
        </w:rPr>
        <w:t>, which detailed restrictions placed on Iran’s uranium enrichment capacity</w:t>
      </w:r>
      <w:r>
        <w:rPr>
          <w:rFonts w:ascii="Arial" w:hAnsi="Arial"/>
        </w:rPr>
        <w:t xml:space="preserve">: </w:t>
      </w:r>
      <w:hyperlink r:id="rId7" w:history="1">
        <w:r w:rsidRPr="006413F9">
          <w:rPr>
            <w:rStyle w:val="Hyperlink"/>
            <w:rFonts w:ascii="Arial" w:eastAsia="Times New Roman" w:hAnsi="Arial" w:cs="Arial"/>
          </w:rPr>
          <w:t>https://media.nti.org/pdfs/iran_deal_text.pdf</w:t>
        </w:r>
      </w:hyperlink>
      <w:r w:rsidRPr="006413F9">
        <w:rPr>
          <w:rFonts w:ascii="Arial" w:eastAsia="Times New Roman" w:hAnsi="Arial" w:cs="Arial"/>
        </w:rPr>
        <w:t>.</w:t>
      </w:r>
      <w:r>
        <w:rPr>
          <w:rFonts w:ascii="Arial" w:hAnsi="Arial"/>
        </w:rPr>
        <w:t xml:space="preserve"> </w:t>
      </w:r>
      <w:r w:rsidR="004C71EF">
        <w:rPr>
          <w:rFonts w:ascii="Arial" w:hAnsi="Arial"/>
        </w:rPr>
        <w:t>In May 2018, President Trump announced that the U.S. was withdrawing from the JPOCA, reinstating banking and oil sanctions. Even with heightened tensions,</w:t>
      </w:r>
      <w:r w:rsidR="007E1418">
        <w:rPr>
          <w:rFonts w:ascii="Arial" w:hAnsi="Arial"/>
        </w:rPr>
        <w:t xml:space="preserve"> there </w:t>
      </w:r>
      <w:r w:rsidR="00423F48" w:rsidRPr="007B4D99">
        <w:rPr>
          <w:rFonts w:ascii="Arial" w:hAnsi="Arial"/>
        </w:rPr>
        <w:t>has be</w:t>
      </w:r>
      <w:r w:rsidR="004C71EF">
        <w:rPr>
          <w:rFonts w:ascii="Arial" w:hAnsi="Arial"/>
        </w:rPr>
        <w:t xml:space="preserve">en significant progress on all </w:t>
      </w:r>
      <w:r w:rsidR="00423F48" w:rsidRPr="007B4D99">
        <w:rPr>
          <w:rFonts w:ascii="Arial" w:hAnsi="Arial"/>
        </w:rPr>
        <w:t>sides</w:t>
      </w:r>
      <w:r w:rsidR="007E1418">
        <w:rPr>
          <w:rFonts w:ascii="Arial" w:hAnsi="Arial"/>
        </w:rPr>
        <w:t xml:space="preserve">, </w:t>
      </w:r>
      <w:r w:rsidR="004C71EF">
        <w:rPr>
          <w:rFonts w:ascii="Arial" w:hAnsi="Arial"/>
        </w:rPr>
        <w:t xml:space="preserve">though </w:t>
      </w:r>
      <w:r w:rsidR="00423F48" w:rsidRPr="007B4D99">
        <w:rPr>
          <w:rFonts w:ascii="Arial" w:hAnsi="Arial"/>
        </w:rPr>
        <w:t>outstanding</w:t>
      </w:r>
      <w:r>
        <w:rPr>
          <w:rFonts w:ascii="Arial" w:hAnsi="Arial"/>
        </w:rPr>
        <w:t xml:space="preserve"> issues </w:t>
      </w:r>
      <w:r w:rsidR="004C71EF">
        <w:rPr>
          <w:rFonts w:ascii="Arial" w:hAnsi="Arial"/>
        </w:rPr>
        <w:t>still remain</w:t>
      </w:r>
      <w:r>
        <w:rPr>
          <w:rFonts w:ascii="Arial" w:hAnsi="Arial"/>
        </w:rPr>
        <w:t xml:space="preserve"> </w:t>
      </w:r>
      <w:r w:rsidR="004C71EF">
        <w:rPr>
          <w:rFonts w:ascii="Arial" w:hAnsi="Arial"/>
        </w:rPr>
        <w:t>un</w:t>
      </w:r>
      <w:r>
        <w:rPr>
          <w:rFonts w:ascii="Arial" w:hAnsi="Arial"/>
        </w:rPr>
        <w:t xml:space="preserve">resolved. Iran continues to escalate their nuclear activities, </w:t>
      </w:r>
      <w:r w:rsidR="00423F48" w:rsidRPr="007B4D99">
        <w:rPr>
          <w:rFonts w:ascii="Arial" w:hAnsi="Arial"/>
        </w:rPr>
        <w:t xml:space="preserve">and the negotiations </w:t>
      </w:r>
      <w:r w:rsidR="007E1418">
        <w:rPr>
          <w:rFonts w:ascii="Arial" w:hAnsi="Arial"/>
        </w:rPr>
        <w:t>continue.</w:t>
      </w:r>
      <w:r w:rsidR="00423F48" w:rsidRPr="007B4D99">
        <w:rPr>
          <w:rFonts w:ascii="Arial" w:hAnsi="Arial"/>
        </w:rPr>
        <w:t xml:space="preserve"> </w:t>
      </w:r>
    </w:p>
    <w:p w14:paraId="29EA4E7C" w14:textId="77777777" w:rsidR="001D0D95" w:rsidRDefault="001D0D95">
      <w:pPr>
        <w:rPr>
          <w:rFonts w:ascii="Arial" w:hAnsi="Arial"/>
        </w:rPr>
      </w:pPr>
      <w:r>
        <w:rPr>
          <w:rFonts w:ascii="Arial" w:hAnsi="Arial"/>
        </w:rPr>
        <w:t xml:space="preserve">On January 3, 2020, Iranian Major General </w:t>
      </w:r>
      <w:proofErr w:type="spellStart"/>
      <w:r>
        <w:rPr>
          <w:rFonts w:ascii="Arial" w:hAnsi="Arial"/>
        </w:rPr>
        <w:t>Qassem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Soleimani</w:t>
      </w:r>
      <w:proofErr w:type="spellEnd"/>
      <w:r>
        <w:rPr>
          <w:rFonts w:ascii="Arial" w:hAnsi="Arial"/>
        </w:rPr>
        <w:t xml:space="preserve"> was killed by a U.S. drone strike in Baghdad. Two days later, Iran announced that they </w:t>
      </w:r>
      <w:r w:rsidR="00EB3ABD">
        <w:rPr>
          <w:rFonts w:ascii="Arial" w:hAnsi="Arial"/>
        </w:rPr>
        <w:t>would</w:t>
      </w:r>
      <w:r>
        <w:rPr>
          <w:rFonts w:ascii="Arial" w:hAnsi="Arial"/>
        </w:rPr>
        <w:t xml:space="preserve"> no longer abide by the limits described in the JPOC</w:t>
      </w:r>
      <w:r w:rsidRPr="007B4D99">
        <w:rPr>
          <w:rFonts w:ascii="Arial" w:hAnsi="Arial"/>
        </w:rPr>
        <w:t>A</w:t>
      </w:r>
      <w:r>
        <w:rPr>
          <w:rFonts w:ascii="Arial" w:hAnsi="Arial"/>
        </w:rPr>
        <w:t>.</w:t>
      </w:r>
    </w:p>
    <w:p w14:paraId="1CD1B288" w14:textId="77777777" w:rsidR="009C216D" w:rsidRDefault="009C216D">
      <w:pPr>
        <w:rPr>
          <w:rFonts w:ascii="Arial" w:hAnsi="Arial"/>
        </w:rPr>
      </w:pPr>
    </w:p>
    <w:p w14:paraId="33BAC9D3" w14:textId="77777777" w:rsidR="00AA14EF" w:rsidRDefault="00AA14EF" w:rsidP="00AA14EF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lastRenderedPageBreak/>
        <w:t>Scenario</w:t>
      </w:r>
    </w:p>
    <w:p w14:paraId="1FDD62E5" w14:textId="77777777" w:rsidR="005F6439" w:rsidRPr="007B4D99" w:rsidRDefault="001D0D95" w:rsidP="005F6439">
      <w:pPr>
        <w:rPr>
          <w:rFonts w:ascii="Arial" w:hAnsi="Arial"/>
        </w:rPr>
      </w:pPr>
      <w:r>
        <w:rPr>
          <w:rFonts w:ascii="Arial" w:hAnsi="Arial"/>
        </w:rPr>
        <w:t xml:space="preserve">A </w:t>
      </w:r>
      <w:r w:rsidR="007A452D" w:rsidRPr="007B4D99">
        <w:rPr>
          <w:rFonts w:ascii="Arial" w:hAnsi="Arial"/>
        </w:rPr>
        <w:t xml:space="preserve">meeting of the Security Council has been called to discuss what action its members might take to support the </w:t>
      </w:r>
      <w:r>
        <w:rPr>
          <w:rFonts w:ascii="Arial" w:hAnsi="Arial"/>
        </w:rPr>
        <w:t>next round of</w:t>
      </w:r>
      <w:r w:rsidR="007A452D" w:rsidRPr="007B4D99">
        <w:rPr>
          <w:rFonts w:ascii="Arial" w:hAnsi="Arial"/>
        </w:rPr>
        <w:t xml:space="preserve"> negotiations with Iran to roll back its potential nuclear weapons capabilities. </w:t>
      </w:r>
      <w:r w:rsidR="005F6439" w:rsidRPr="007B4D99">
        <w:rPr>
          <w:rFonts w:ascii="Arial" w:hAnsi="Arial"/>
        </w:rPr>
        <w:t xml:space="preserve">At the end of the meeting the parties must agree on further action that should be taken by the group. </w:t>
      </w:r>
      <w:r w:rsidR="001D6C27">
        <w:rPr>
          <w:rFonts w:ascii="Arial" w:hAnsi="Arial"/>
        </w:rPr>
        <w:t>Iran and the head of the International Atomic Energy Agency (IAEA)</w:t>
      </w:r>
      <w:r w:rsidR="007A452D" w:rsidRPr="007B4D99">
        <w:rPr>
          <w:rFonts w:ascii="Arial" w:hAnsi="Arial"/>
        </w:rPr>
        <w:t xml:space="preserve"> have been invited</w:t>
      </w:r>
      <w:r w:rsidR="005F6439" w:rsidRPr="007B4D99">
        <w:rPr>
          <w:rFonts w:ascii="Arial" w:hAnsi="Arial"/>
        </w:rPr>
        <w:t xml:space="preserve"> to attend to put forward their respective positions. </w:t>
      </w:r>
    </w:p>
    <w:p w14:paraId="0B27AA5C" w14:textId="2332B88B" w:rsidR="007A452D" w:rsidRPr="007B4D99" w:rsidRDefault="007A452D">
      <w:pPr>
        <w:rPr>
          <w:rFonts w:ascii="Arial" w:hAnsi="Arial"/>
        </w:rPr>
      </w:pPr>
      <w:r w:rsidRPr="007B4D99">
        <w:rPr>
          <w:rFonts w:ascii="Arial" w:hAnsi="Arial"/>
          <w:b/>
        </w:rPr>
        <w:t>Roles</w:t>
      </w:r>
      <w:r w:rsidRPr="007B4D99">
        <w:rPr>
          <w:rFonts w:ascii="Arial" w:hAnsi="Arial"/>
        </w:rPr>
        <w:t xml:space="preserve">: </w:t>
      </w:r>
      <w:r w:rsidR="001D6C27">
        <w:rPr>
          <w:rFonts w:ascii="Arial" w:hAnsi="Arial"/>
        </w:rPr>
        <w:t xml:space="preserve">Iran, </w:t>
      </w:r>
      <w:r w:rsidRPr="007B4D99">
        <w:rPr>
          <w:rFonts w:ascii="Arial" w:hAnsi="Arial"/>
        </w:rPr>
        <w:t>United Sta</w:t>
      </w:r>
      <w:r w:rsidR="001D6C27">
        <w:rPr>
          <w:rFonts w:ascii="Arial" w:hAnsi="Arial"/>
        </w:rPr>
        <w:t>tes of America, The E3 (</w:t>
      </w:r>
      <w:r w:rsidR="00600485">
        <w:rPr>
          <w:rFonts w:ascii="Arial" w:hAnsi="Arial"/>
        </w:rPr>
        <w:t>UK</w:t>
      </w:r>
      <w:r w:rsidR="001D6C27">
        <w:rPr>
          <w:rFonts w:ascii="Arial" w:hAnsi="Arial"/>
        </w:rPr>
        <w:t xml:space="preserve">, France, &amp; Germany), </w:t>
      </w:r>
      <w:r w:rsidRPr="007B4D99">
        <w:rPr>
          <w:rFonts w:ascii="Arial" w:hAnsi="Arial"/>
        </w:rPr>
        <w:t>Russia, China, Saud</w:t>
      </w:r>
      <w:r w:rsidR="00A56403">
        <w:rPr>
          <w:rFonts w:ascii="Arial" w:hAnsi="Arial"/>
        </w:rPr>
        <w:t>i Arabia, United Arab Emirates,</w:t>
      </w:r>
      <w:r w:rsidR="001D6C27">
        <w:rPr>
          <w:rFonts w:ascii="Arial" w:hAnsi="Arial"/>
        </w:rPr>
        <w:t xml:space="preserve"> Head of the IAEA</w:t>
      </w:r>
      <w:r w:rsidR="00D23BD9" w:rsidRPr="007B4D99">
        <w:rPr>
          <w:rFonts w:ascii="Arial" w:hAnsi="Arial"/>
        </w:rPr>
        <w:t>.</w:t>
      </w:r>
    </w:p>
    <w:p w14:paraId="4391E714" w14:textId="5386BF43" w:rsidR="007B7F01" w:rsidRPr="00AA14EF" w:rsidRDefault="005F6439" w:rsidP="00AA14EF">
      <w:pPr>
        <w:rPr>
          <w:rFonts w:ascii="Arial" w:eastAsia="Times New Roman" w:hAnsi="Arial" w:cs="Arial"/>
          <w:lang w:eastAsia="en-US"/>
        </w:rPr>
      </w:pPr>
      <w:r w:rsidRPr="00AA14EF">
        <w:rPr>
          <w:rFonts w:ascii="Arial" w:hAnsi="Arial" w:cs="Arial"/>
        </w:rPr>
        <w:t xml:space="preserve">You will be </w:t>
      </w:r>
      <w:r w:rsidR="000F76AB">
        <w:rPr>
          <w:rFonts w:ascii="Arial" w:hAnsi="Arial" w:cs="Arial"/>
        </w:rPr>
        <w:t>allocated a role to play by the</w:t>
      </w:r>
      <w:r w:rsidRPr="00AA14EF">
        <w:rPr>
          <w:rFonts w:ascii="Arial" w:hAnsi="Arial" w:cs="Arial"/>
        </w:rPr>
        <w:t xml:space="preserve"> </w:t>
      </w:r>
      <w:r w:rsidR="00A56403" w:rsidRPr="00AA14EF">
        <w:rPr>
          <w:rFonts w:ascii="Arial" w:hAnsi="Arial" w:cs="Arial"/>
        </w:rPr>
        <w:t>Instructor.</w:t>
      </w:r>
      <w:r w:rsidRPr="00AA14EF">
        <w:rPr>
          <w:rFonts w:ascii="Arial" w:hAnsi="Arial" w:cs="Arial"/>
        </w:rPr>
        <w:t xml:space="preserve"> </w:t>
      </w:r>
      <w:r w:rsidR="00AA14EF" w:rsidRPr="00AA14EF">
        <w:rPr>
          <w:rFonts w:ascii="Arial" w:eastAsia="Times New Roman" w:hAnsi="Arial" w:cs="Arial"/>
          <w:color w:val="222222"/>
          <w:shd w:val="clear" w:color="auto" w:fill="FFFFFF"/>
          <w:lang w:eastAsia="en-US"/>
        </w:rPr>
        <w:t>Students will be required to construct a policy position from the point of view of the 'actor' they represent in this case study and to negotiate this policy with the other 'actors'.</w:t>
      </w:r>
      <w:r w:rsidR="00AA14EF">
        <w:rPr>
          <w:rFonts w:ascii="Arial" w:eastAsia="Times New Roman" w:hAnsi="Arial" w:cs="Arial"/>
          <w:lang w:eastAsia="en-US"/>
        </w:rPr>
        <w:t xml:space="preserve"> </w:t>
      </w:r>
    </w:p>
    <w:p w14:paraId="481727D9" w14:textId="77777777" w:rsidR="007F707B" w:rsidRDefault="007F707B" w:rsidP="00AA14EF">
      <w:pPr>
        <w:rPr>
          <w:rFonts w:ascii="Arial" w:hAnsi="Arial"/>
        </w:rPr>
      </w:pPr>
    </w:p>
    <w:p w14:paraId="4F5ACC92" w14:textId="77777777" w:rsidR="005F6439" w:rsidRPr="00AA14EF" w:rsidRDefault="005F6439" w:rsidP="00AA14EF">
      <w:pPr>
        <w:rPr>
          <w:rFonts w:ascii="Arial" w:hAnsi="Arial"/>
        </w:rPr>
      </w:pPr>
      <w:r w:rsidRPr="00AA14EF">
        <w:rPr>
          <w:rFonts w:ascii="Arial" w:hAnsi="Arial"/>
        </w:rPr>
        <w:t>Your actor’s position on Iran’s nuclear program</w:t>
      </w:r>
      <w:r w:rsidR="00A56403" w:rsidRPr="00AA14EF">
        <w:rPr>
          <w:rFonts w:ascii="Arial" w:hAnsi="Arial"/>
        </w:rPr>
        <w:t xml:space="preserve"> must take</w:t>
      </w:r>
      <w:r w:rsidRPr="00AA14EF">
        <w:rPr>
          <w:rFonts w:ascii="Arial" w:hAnsi="Arial"/>
        </w:rPr>
        <w:t xml:space="preserve"> into account the following: </w:t>
      </w:r>
    </w:p>
    <w:p w14:paraId="6966E2DD" w14:textId="77777777" w:rsidR="005F6439" w:rsidRPr="007B4D99" w:rsidRDefault="005F6439" w:rsidP="005F6439">
      <w:pPr>
        <w:pStyle w:val="ListParagraph"/>
        <w:numPr>
          <w:ilvl w:val="1"/>
          <w:numId w:val="2"/>
        </w:numPr>
        <w:rPr>
          <w:rFonts w:ascii="Arial" w:hAnsi="Arial"/>
        </w:rPr>
      </w:pPr>
      <w:r w:rsidRPr="007B4D99">
        <w:rPr>
          <w:rFonts w:ascii="Arial" w:hAnsi="Arial"/>
        </w:rPr>
        <w:t xml:space="preserve">Would your actor be opposed or in favour of Iran’s nuclear program? What concerns would they have about the potential for a </w:t>
      </w:r>
      <w:r w:rsidR="00A56403" w:rsidRPr="007B4D99">
        <w:rPr>
          <w:rFonts w:ascii="Arial" w:hAnsi="Arial"/>
        </w:rPr>
        <w:t>nuclear-armed</w:t>
      </w:r>
      <w:r w:rsidRPr="007B4D99">
        <w:rPr>
          <w:rFonts w:ascii="Arial" w:hAnsi="Arial"/>
        </w:rPr>
        <w:t xml:space="preserve"> Iran? If you are representing Iran – what reasons might you have for pursuing </w:t>
      </w:r>
      <w:r w:rsidR="00A56403">
        <w:rPr>
          <w:rFonts w:ascii="Arial" w:hAnsi="Arial"/>
        </w:rPr>
        <w:t xml:space="preserve">this kind of </w:t>
      </w:r>
      <w:r w:rsidRPr="007B4D99">
        <w:rPr>
          <w:rFonts w:ascii="Arial" w:hAnsi="Arial"/>
        </w:rPr>
        <w:t>program?</w:t>
      </w:r>
    </w:p>
    <w:p w14:paraId="2B1A32B8" w14:textId="3269F086" w:rsidR="00A56403" w:rsidRDefault="005F6439" w:rsidP="00A56403">
      <w:pPr>
        <w:pStyle w:val="ListParagraph"/>
        <w:numPr>
          <w:ilvl w:val="1"/>
          <w:numId w:val="2"/>
        </w:numPr>
        <w:rPr>
          <w:rFonts w:ascii="Arial" w:hAnsi="Arial"/>
        </w:rPr>
      </w:pPr>
      <w:r w:rsidRPr="007B4D99">
        <w:rPr>
          <w:rFonts w:ascii="Arial" w:hAnsi="Arial"/>
        </w:rPr>
        <w:t>What outcomes would your actor want from these negotiations (e.g. what fu</w:t>
      </w:r>
      <w:r w:rsidR="000F76AB">
        <w:rPr>
          <w:rFonts w:ascii="Arial" w:hAnsi="Arial"/>
        </w:rPr>
        <w:t xml:space="preserve">rther specific steps would </w:t>
      </w:r>
      <w:r w:rsidR="00A56403">
        <w:rPr>
          <w:rFonts w:ascii="Arial" w:hAnsi="Arial"/>
        </w:rPr>
        <w:t>your country</w:t>
      </w:r>
      <w:r w:rsidRPr="007B4D99">
        <w:rPr>
          <w:rFonts w:ascii="Arial" w:hAnsi="Arial"/>
        </w:rPr>
        <w:t xml:space="preserve"> want Iran to take? What demands would </w:t>
      </w:r>
      <w:r w:rsidR="00A56403">
        <w:rPr>
          <w:rFonts w:ascii="Arial" w:hAnsi="Arial"/>
        </w:rPr>
        <w:t>your country</w:t>
      </w:r>
      <w:r w:rsidRPr="007B4D99">
        <w:rPr>
          <w:rFonts w:ascii="Arial" w:hAnsi="Arial"/>
        </w:rPr>
        <w:t xml:space="preserve"> make of Iran? What demands would Iran make of those opposed to its nuclear program?</w:t>
      </w:r>
    </w:p>
    <w:p w14:paraId="16E4DE6E" w14:textId="1F935436" w:rsidR="007B7F01" w:rsidRDefault="00A56403" w:rsidP="007F707B">
      <w:pPr>
        <w:pStyle w:val="ListParagraph"/>
        <w:numPr>
          <w:ilvl w:val="1"/>
          <w:numId w:val="2"/>
        </w:numPr>
        <w:rPr>
          <w:rFonts w:ascii="Arial" w:hAnsi="Arial"/>
        </w:rPr>
      </w:pPr>
      <w:r w:rsidRPr="00A56403">
        <w:rPr>
          <w:rFonts w:ascii="Arial" w:eastAsia="Times New Roman" w:hAnsi="Arial" w:cs="Arial"/>
          <w:color w:val="222222"/>
          <w:shd w:val="clear" w:color="auto" w:fill="FFFFFF"/>
        </w:rPr>
        <w:t>A "carrot" </w:t>
      </w:r>
      <w:r w:rsidRPr="00A56403">
        <w:rPr>
          <w:rFonts w:ascii="Arial" w:eastAsia="Times New Roman" w:hAnsi="Arial" w:cs="Arial"/>
          <w:bCs/>
          <w:color w:val="222222"/>
          <w:shd w:val="clear" w:color="auto" w:fill="FFFFFF"/>
        </w:rPr>
        <w:t>approach</w:t>
      </w:r>
      <w:r w:rsidR="009C216D">
        <w:rPr>
          <w:rFonts w:ascii="Arial" w:eastAsia="Times New Roman" w:hAnsi="Arial" w:cs="Arial"/>
          <w:bCs/>
          <w:color w:val="222222"/>
          <w:shd w:val="clear" w:color="auto" w:fill="FFFFFF"/>
        </w:rPr>
        <w:t xml:space="preserve"> </w:t>
      </w:r>
      <w:r w:rsidRPr="00A56403">
        <w:rPr>
          <w:rFonts w:ascii="Arial" w:eastAsia="Times New Roman" w:hAnsi="Arial" w:cs="Arial"/>
          <w:color w:val="222222"/>
          <w:shd w:val="clear" w:color="auto" w:fill="FFFFFF"/>
        </w:rPr>
        <w:t xml:space="preserve">incentivizes </w:t>
      </w:r>
      <w:r>
        <w:rPr>
          <w:rFonts w:ascii="Arial" w:eastAsia="Times New Roman" w:hAnsi="Arial" w:cs="Arial"/>
          <w:color w:val="222222"/>
          <w:shd w:val="clear" w:color="auto" w:fill="FFFFFF"/>
        </w:rPr>
        <w:t>good behavior with rewards</w:t>
      </w:r>
      <w:r w:rsidR="009C216D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="009C216D">
        <w:rPr>
          <w:rFonts w:ascii="Arial" w:eastAsia="Times New Roman" w:hAnsi="Arial" w:cs="Arial"/>
          <w:bCs/>
          <w:color w:val="222222"/>
          <w:shd w:val="clear" w:color="auto" w:fill="FFFFFF"/>
        </w:rPr>
        <w:t>(e.g. economic diplomacy)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, while </w:t>
      </w:r>
      <w:r w:rsidRPr="00A56403">
        <w:rPr>
          <w:rFonts w:ascii="Arial" w:eastAsia="Times New Roman" w:hAnsi="Arial" w:cs="Arial"/>
          <w:color w:val="222222"/>
          <w:shd w:val="clear" w:color="auto" w:fill="FFFFFF"/>
        </w:rPr>
        <w:t>a “stick”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 w:rsidRPr="00A56403">
        <w:rPr>
          <w:rFonts w:ascii="Arial" w:eastAsia="Times New Roman" w:hAnsi="Arial" w:cs="Arial"/>
          <w:bCs/>
          <w:color w:val="222222"/>
          <w:shd w:val="clear" w:color="auto" w:fill="FFFFFF"/>
        </w:rPr>
        <w:t>approach</w:t>
      </w:r>
      <w:r w:rsidRPr="00A56403">
        <w:rPr>
          <w:rFonts w:ascii="Arial" w:eastAsia="Times New Roman" w:hAnsi="Arial" w:cs="Arial"/>
          <w:color w:val="222222"/>
          <w:shd w:val="clear" w:color="auto" w:fill="FFFFFF"/>
        </w:rPr>
        <w:t xml:space="preserve"> uses punishment </w:t>
      </w:r>
      <w:r w:rsidR="009C216D">
        <w:rPr>
          <w:rFonts w:ascii="Arial" w:eastAsia="Times New Roman" w:hAnsi="Arial" w:cs="Arial"/>
          <w:color w:val="222222"/>
          <w:shd w:val="clear" w:color="auto" w:fill="FFFFFF"/>
        </w:rPr>
        <w:t xml:space="preserve">(e.g. sanctions, military action) </w:t>
      </w:r>
      <w:r w:rsidRPr="00A56403">
        <w:rPr>
          <w:rFonts w:ascii="Arial" w:eastAsia="Times New Roman" w:hAnsi="Arial" w:cs="Arial"/>
          <w:color w:val="222222"/>
          <w:shd w:val="clear" w:color="auto" w:fill="FFFFFF"/>
        </w:rPr>
        <w:t xml:space="preserve">to push people towards goals. </w:t>
      </w:r>
      <w:r w:rsidR="005F6439" w:rsidRPr="00A56403">
        <w:rPr>
          <w:rFonts w:ascii="Arial" w:hAnsi="Arial"/>
        </w:rPr>
        <w:t>What carrots or sticks could be offered? What might Iran demand or accept?</w:t>
      </w:r>
    </w:p>
    <w:p w14:paraId="72126E1C" w14:textId="77777777" w:rsidR="007F707B" w:rsidRPr="007F707B" w:rsidRDefault="007F707B" w:rsidP="007F707B">
      <w:pPr>
        <w:pStyle w:val="ListParagraph"/>
        <w:ind w:left="1440"/>
        <w:rPr>
          <w:rFonts w:ascii="Arial" w:hAnsi="Arial"/>
        </w:rPr>
      </w:pPr>
    </w:p>
    <w:p w14:paraId="6535F069" w14:textId="77777777" w:rsidR="00AA14EF" w:rsidRDefault="00AA14EF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Further Details</w:t>
      </w:r>
    </w:p>
    <w:p w14:paraId="6154CCCD" w14:textId="7949E86D" w:rsidR="00AA14EF" w:rsidRPr="00AA14EF" w:rsidRDefault="00AA14EF">
      <w:pPr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rPr>
          <w:rFonts w:ascii="Arial" w:hAnsi="Arial"/>
        </w:rPr>
        <w:t>Each of you will be given 3-</w:t>
      </w:r>
      <w:r w:rsidR="00D23BD9" w:rsidRPr="007B4D99">
        <w:rPr>
          <w:rFonts w:ascii="Arial" w:hAnsi="Arial"/>
        </w:rPr>
        <w:t>minutes to give a</w:t>
      </w:r>
      <w:r w:rsidR="00115619" w:rsidRPr="007B4D99">
        <w:rPr>
          <w:rFonts w:ascii="Arial" w:hAnsi="Arial"/>
        </w:rPr>
        <w:t>n oral</w:t>
      </w:r>
      <w:r w:rsidR="00D23BD9" w:rsidRPr="007B4D99">
        <w:rPr>
          <w:rFonts w:ascii="Arial" w:hAnsi="Arial"/>
        </w:rPr>
        <w:t xml:space="preserve"> statement of your position to the class. The </w:t>
      </w:r>
      <w:r w:rsidRPr="00AA14EF">
        <w:rPr>
          <w:rFonts w:ascii="Arial" w:hAnsi="Arial"/>
          <w:b/>
        </w:rPr>
        <w:t>1-page summary</w:t>
      </w:r>
      <w:r w:rsidR="00D23BD9" w:rsidRPr="007B4D99">
        <w:rPr>
          <w:rFonts w:ascii="Arial" w:hAnsi="Arial"/>
        </w:rPr>
        <w:t xml:space="preserve"> must be given to your</w:t>
      </w:r>
      <w:r>
        <w:rPr>
          <w:rFonts w:ascii="Arial" w:hAnsi="Arial"/>
        </w:rPr>
        <w:t xml:space="preserve"> Instructor at the end of your class. </w:t>
      </w:r>
      <w:r w:rsidRPr="00AA14EF">
        <w:rPr>
          <w:rFonts w:ascii="Arial" w:eastAsia="Times New Roman" w:hAnsi="Arial" w:cs="Arial"/>
          <w:color w:val="222222"/>
          <w:shd w:val="clear" w:color="auto" w:fill="FFFFFF"/>
          <w:lang w:eastAsia="en-US"/>
        </w:rPr>
        <w:t>This may be presented in bullet point form</w:t>
      </w:r>
      <w:r w:rsidR="003C3235">
        <w:rPr>
          <w:rFonts w:ascii="Arial" w:eastAsia="Times New Roman" w:hAnsi="Arial" w:cs="Arial"/>
          <w:color w:val="222222"/>
          <w:shd w:val="clear" w:color="auto" w:fill="FFFFFF"/>
          <w:lang w:eastAsia="en-US"/>
        </w:rPr>
        <w:t>at and should use at least a 12</w:t>
      </w:r>
      <w:r w:rsidRPr="00AA14EF">
        <w:rPr>
          <w:rFonts w:ascii="Arial" w:eastAsia="Times New Roman" w:hAnsi="Arial" w:cs="Arial"/>
          <w:color w:val="222222"/>
          <w:shd w:val="clear" w:color="auto" w:fill="FFFFFF"/>
          <w:lang w:eastAsia="en-US"/>
        </w:rPr>
        <w:t>-point font size. </w:t>
      </w:r>
    </w:p>
    <w:p w14:paraId="0D41BA74" w14:textId="3379DDE6" w:rsidR="00D23BD9" w:rsidRPr="007B4D99" w:rsidRDefault="00D23BD9">
      <w:pPr>
        <w:rPr>
          <w:rFonts w:ascii="Arial" w:hAnsi="Arial"/>
        </w:rPr>
      </w:pPr>
      <w:r w:rsidRPr="007B4D99">
        <w:rPr>
          <w:rFonts w:ascii="Arial" w:hAnsi="Arial"/>
        </w:rPr>
        <w:t>After each student has delivered their position</w:t>
      </w:r>
      <w:r w:rsidR="00EB3ABD">
        <w:rPr>
          <w:rFonts w:ascii="Arial" w:hAnsi="Arial"/>
        </w:rPr>
        <w:t xml:space="preserve"> statement</w:t>
      </w:r>
      <w:r w:rsidR="00954D53">
        <w:rPr>
          <w:rFonts w:ascii="Arial" w:hAnsi="Arial"/>
        </w:rPr>
        <w:t xml:space="preserve">, </w:t>
      </w:r>
      <w:r w:rsidRPr="007B4D99">
        <w:rPr>
          <w:rFonts w:ascii="Arial" w:hAnsi="Arial"/>
        </w:rPr>
        <w:t>negotiations between you will be opened up to free discussion. There should</w:t>
      </w:r>
      <w:r w:rsidR="00EB3ABD">
        <w:rPr>
          <w:rFonts w:ascii="Arial" w:hAnsi="Arial"/>
        </w:rPr>
        <w:t xml:space="preserve"> be a resolution of the meeting</w:t>
      </w:r>
      <w:r w:rsidRPr="007B4D99">
        <w:rPr>
          <w:rFonts w:ascii="Arial" w:hAnsi="Arial"/>
        </w:rPr>
        <w:t xml:space="preserve"> </w:t>
      </w:r>
      <w:r w:rsidR="003C3235">
        <w:rPr>
          <w:rFonts w:ascii="Arial" w:hAnsi="Arial"/>
        </w:rPr>
        <w:t>followed by a vote on the</w:t>
      </w:r>
      <w:r w:rsidRPr="007B4D99">
        <w:rPr>
          <w:rFonts w:ascii="Arial" w:hAnsi="Arial"/>
        </w:rPr>
        <w:t xml:space="preserve"> proposals that </w:t>
      </w:r>
      <w:r w:rsidR="003C3235">
        <w:rPr>
          <w:rFonts w:ascii="Arial" w:hAnsi="Arial"/>
        </w:rPr>
        <w:t xml:space="preserve">are </w:t>
      </w:r>
      <w:r w:rsidRPr="007B4D99">
        <w:rPr>
          <w:rFonts w:ascii="Arial" w:hAnsi="Arial"/>
        </w:rPr>
        <w:t>put forward.</w:t>
      </w:r>
    </w:p>
    <w:p w14:paraId="2D9AAFC9" w14:textId="7BE0099E" w:rsidR="00AA14EF" w:rsidRDefault="00D23BD9">
      <w:pPr>
        <w:rPr>
          <w:rFonts w:ascii="Arial" w:hAnsi="Arial"/>
        </w:rPr>
      </w:pPr>
      <w:r w:rsidRPr="007B4D99">
        <w:rPr>
          <w:rFonts w:ascii="Arial" w:hAnsi="Arial"/>
        </w:rPr>
        <w:t xml:space="preserve">The </w:t>
      </w:r>
      <w:r w:rsidR="007B7F01" w:rsidRPr="007B4D99">
        <w:rPr>
          <w:rFonts w:ascii="Arial" w:hAnsi="Arial"/>
        </w:rPr>
        <w:t>role-play</w:t>
      </w:r>
      <w:r w:rsidRPr="007B4D99">
        <w:rPr>
          <w:rFonts w:ascii="Arial" w:hAnsi="Arial"/>
        </w:rPr>
        <w:t xml:space="preserve"> will</w:t>
      </w:r>
      <w:r w:rsidR="00AA14EF">
        <w:rPr>
          <w:rFonts w:ascii="Arial" w:hAnsi="Arial"/>
        </w:rPr>
        <w:t xml:space="preserve"> take place for approximately </w:t>
      </w:r>
      <w:r w:rsidR="00414829">
        <w:rPr>
          <w:rFonts w:ascii="Arial" w:hAnsi="Arial"/>
        </w:rPr>
        <w:t>60 minutes</w:t>
      </w:r>
      <w:r w:rsidR="00AA14EF">
        <w:rPr>
          <w:rFonts w:ascii="Arial" w:hAnsi="Arial"/>
        </w:rPr>
        <w:t>.</w:t>
      </w:r>
    </w:p>
    <w:p w14:paraId="22567BFA" w14:textId="77777777" w:rsidR="007B7F01" w:rsidRPr="007B4D99" w:rsidRDefault="007B7F01">
      <w:pPr>
        <w:rPr>
          <w:rFonts w:ascii="Arial" w:hAnsi="Arial"/>
        </w:rPr>
      </w:pPr>
      <w:bookmarkStart w:id="0" w:name="_GoBack"/>
      <w:bookmarkEnd w:id="0"/>
    </w:p>
    <w:sectPr w:rsidR="007B7F01" w:rsidRPr="007B4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06E2"/>
    <w:multiLevelType w:val="hybridMultilevel"/>
    <w:tmpl w:val="6B68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77317"/>
    <w:multiLevelType w:val="multilevel"/>
    <w:tmpl w:val="F438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9A6948"/>
    <w:multiLevelType w:val="hybridMultilevel"/>
    <w:tmpl w:val="7D94F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D7"/>
    <w:rsid w:val="000F76AB"/>
    <w:rsid w:val="00115619"/>
    <w:rsid w:val="0018787C"/>
    <w:rsid w:val="00191F6F"/>
    <w:rsid w:val="001D0D95"/>
    <w:rsid w:val="001D6C27"/>
    <w:rsid w:val="003C3235"/>
    <w:rsid w:val="00414829"/>
    <w:rsid w:val="00423F48"/>
    <w:rsid w:val="004C71EF"/>
    <w:rsid w:val="005F4A89"/>
    <w:rsid w:val="005F6439"/>
    <w:rsid w:val="00600485"/>
    <w:rsid w:val="006413F9"/>
    <w:rsid w:val="006841B7"/>
    <w:rsid w:val="00697F8A"/>
    <w:rsid w:val="006A1729"/>
    <w:rsid w:val="0072161C"/>
    <w:rsid w:val="007A452D"/>
    <w:rsid w:val="007B4D99"/>
    <w:rsid w:val="007B7F01"/>
    <w:rsid w:val="007E1418"/>
    <w:rsid w:val="007F707B"/>
    <w:rsid w:val="00826626"/>
    <w:rsid w:val="008D4E1E"/>
    <w:rsid w:val="00954D53"/>
    <w:rsid w:val="009C216D"/>
    <w:rsid w:val="00A56403"/>
    <w:rsid w:val="00AA14EF"/>
    <w:rsid w:val="00B17C75"/>
    <w:rsid w:val="00BA626C"/>
    <w:rsid w:val="00BD1260"/>
    <w:rsid w:val="00D23BD9"/>
    <w:rsid w:val="00EB3ABD"/>
    <w:rsid w:val="00F9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DE1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17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4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2161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A14EF"/>
  </w:style>
  <w:style w:type="paragraph" w:styleId="NormalWeb">
    <w:name w:val="Normal (Web)"/>
    <w:basedOn w:val="Normal"/>
    <w:uiPriority w:val="99"/>
    <w:semiHidden/>
    <w:unhideWhenUsed/>
    <w:rsid w:val="007B7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17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43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2161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A14EF"/>
  </w:style>
  <w:style w:type="paragraph" w:styleId="NormalWeb">
    <w:name w:val="Normal (Web)"/>
    <w:basedOn w:val="Normal"/>
    <w:uiPriority w:val="99"/>
    <w:semiHidden/>
    <w:unhideWhenUsed/>
    <w:rsid w:val="007B7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armscontrol.org/factsheet/Timeline-of-Nuclear-Diplomacy-With-Iran" TargetMode="External"/><Relationship Id="rId7" Type="http://schemas.openxmlformats.org/officeDocument/2006/relationships/hyperlink" Target="https://media.nti.org/pdfs/iran_deal_text.pdf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832</Words>
  <Characters>4747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ARTS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ArtsAdmin</dc:creator>
  <cp:lastModifiedBy>Elizabeth  White</cp:lastModifiedBy>
  <cp:revision>4</cp:revision>
  <dcterms:created xsi:type="dcterms:W3CDTF">2020-06-15T02:14:00Z</dcterms:created>
  <dcterms:modified xsi:type="dcterms:W3CDTF">2020-06-15T03:01:00Z</dcterms:modified>
</cp:coreProperties>
</file>