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Interrogating Political Polarization - Student Readings</w:t>
      </w:r>
    </w:p>
    <w:p w:rsidR="00000000" w:rsidDel="00000000" w:rsidP="00000000" w:rsidRDefault="00000000" w:rsidRPr="00000000" w14:paraId="00000002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Patrick McGovern, State University of New York - Buffalo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Packer, George. 2021. “The Four Americas.” </w:t>
        </w:r>
      </w:hyperlink>
      <w:hyperlink r:id="rId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The Atlantic.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President Ronald Reagan's Farewell Address to the Nation - January 11, 1989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Currid-Halkett, Elizabeth. 2021. "The Endless Pursuit of Better." </w:t>
        </w:r>
      </w:hyperlink>
      <w:hyperlink r:id="rId10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The Hedgehog Review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Larson, Magali Sarfatti, and Douglas Porpora. “The Resistible Rise of Sarah Palin: Continuity and Paradox in the American Right Wing.” </w:t>
        </w:r>
      </w:hyperlink>
      <w:hyperlink r:id="rId12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Sociological Forum</w:t>
        </w:r>
      </w:hyperlink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 26, no. 4 (2011): 754–78.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Coates, Ta-Nehisi. “The First White President.” </w:t>
        </w:r>
      </w:hyperlink>
      <w:hyperlink r:id="rId15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The Atlantic</w:t>
        </w:r>
      </w:hyperlink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, May 22, 2018.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Stockman, Farah. “Opinion | What Killed the Blue-Collar Struggle for Social Justice.” </w:t>
        </w:r>
      </w:hyperlink>
      <w:hyperlink r:id="rId18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The New York Times</w:t>
        </w:r>
      </w:hyperlink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, October 7, 2021.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Borgmann, Albert. 1993. Crossing the Postmodern Divide. Chicago: University of Chicago Press.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French, David. “Opinion | The Laws of Campus Culture War.” </w:t>
        </w:r>
      </w:hyperlink>
      <w:hyperlink r:id="rId22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The New York Times,</w:t>
        </w:r>
      </w:hyperlink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 November 2, 2023.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ress.uchicago.edu/ucp/books/book/chicago/C/bo3697175.html" TargetMode="External"/><Relationship Id="rId11" Type="http://schemas.openxmlformats.org/officeDocument/2006/relationships/hyperlink" Target="https://www.jstor.org/stable/41330892" TargetMode="External"/><Relationship Id="rId22" Type="http://schemas.openxmlformats.org/officeDocument/2006/relationships/hyperlink" Target="https://www.nytimes.com/2023/11/02/opinion/columnists/campus-speech-culture-war.html." TargetMode="External"/><Relationship Id="rId10" Type="http://schemas.openxmlformats.org/officeDocument/2006/relationships/hyperlink" Target="https://hedgehogreview.com/issues/distinctions-that-define-and-divide/articles/the-endless-pursuit-of-better" TargetMode="External"/><Relationship Id="rId21" Type="http://schemas.openxmlformats.org/officeDocument/2006/relationships/hyperlink" Target="https://www.nytimes.com/2023/11/02/opinion/columnists/campus-speech-culture-war.html." TargetMode="External"/><Relationship Id="rId13" Type="http://schemas.openxmlformats.org/officeDocument/2006/relationships/hyperlink" Target="https://www.jstor.org/stable/41330892" TargetMode="External"/><Relationship Id="rId12" Type="http://schemas.openxmlformats.org/officeDocument/2006/relationships/hyperlink" Target="https://www.jstor.org/stable/41330892" TargetMode="External"/><Relationship Id="rId23" Type="http://schemas.openxmlformats.org/officeDocument/2006/relationships/hyperlink" Target="https://www.nytimes.com/2023/11/02/opinion/columnists/campus-speech-culture-war.html.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edgehogreview.com/issues/distinctions-that-define-and-divide/articles/the-endless-pursuit-of-better" TargetMode="External"/><Relationship Id="rId15" Type="http://schemas.openxmlformats.org/officeDocument/2006/relationships/hyperlink" Target="https://www.theatlantic.com/magazine/archive/2017/10/the-first-white-president-ta-nehisi-coates/537909/." TargetMode="External"/><Relationship Id="rId14" Type="http://schemas.openxmlformats.org/officeDocument/2006/relationships/hyperlink" Target="https://www.theatlantic.com/magazine/archive/2017/10/the-first-white-president-ta-nehisi-coates/537909/." TargetMode="External"/><Relationship Id="rId17" Type="http://schemas.openxmlformats.org/officeDocument/2006/relationships/hyperlink" Target="https://www.nytimes.com/2021/10/07/opinion/globalization-work-trump-social-justice.html." TargetMode="External"/><Relationship Id="rId16" Type="http://schemas.openxmlformats.org/officeDocument/2006/relationships/hyperlink" Target="https://www.theatlantic.com/magazine/archive/2017/10/the-first-white-president-ta-nehisi-coates/537909/.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nytimes.com/2021/10/07/opinion/globalization-work-trump-social-justice.html." TargetMode="External"/><Relationship Id="rId6" Type="http://schemas.openxmlformats.org/officeDocument/2006/relationships/hyperlink" Target="https://www.theatlantic.com/magazine/archive/2021/07/george-packer-four-americas/619012/" TargetMode="External"/><Relationship Id="rId18" Type="http://schemas.openxmlformats.org/officeDocument/2006/relationships/hyperlink" Target="https://www.nytimes.com/2021/10/07/opinion/globalization-work-trump-social-justice.html." TargetMode="External"/><Relationship Id="rId7" Type="http://schemas.openxmlformats.org/officeDocument/2006/relationships/hyperlink" Target="https://www.theatlantic.com/magazine/archive/2021/07/george-packer-four-americas/619012/" TargetMode="External"/><Relationship Id="rId8" Type="http://schemas.openxmlformats.org/officeDocument/2006/relationships/hyperlink" Target="https://www.datocms-assets.com/132698/1737586524-farewell-address-to-the-nation-1-11-8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