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rPr/>
      </w:pPr>
      <w:r w:rsidDel="00000000" w:rsidR="00000000" w:rsidRPr="00000000">
        <w:rPr>
          <w:rtl w:val="0"/>
        </w:rPr>
        <w:t xml:space="preserve">Institutional Structures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Choose a country other than one of the ones covered in the textbook or in class.</w:t>
      </w:r>
    </w:p>
    <w:p w:rsidR="00000000" w:rsidDel="00000000" w:rsidP="00000000" w:rsidRDefault="00000000" w:rsidRPr="00000000" w14:paraId="00000004">
      <w:pPr>
        <w:rPr/>
      </w:pPr>
      <w:r w:rsidDel="00000000" w:rsidR="00000000" w:rsidRPr="00000000">
        <w:rPr>
          <w:rtl w:val="0"/>
        </w:rPr>
        <w:t xml:space="preserve">(So NOT US, Great Britain, Israel, Russia, Ukraine, Costa Rica, India, or Japan)</w:t>
      </w:r>
    </w:p>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3686973</wp:posOffset>
            </wp:positionH>
            <wp:positionV relativeFrom="paragraph">
              <wp:posOffset>66166</wp:posOffset>
            </wp:positionV>
            <wp:extent cx="1822450" cy="1822450"/>
            <wp:effectExtent b="0" l="0" r="0" t="0"/>
            <wp:wrapNone/>
            <wp:docPr descr="A qr code with a dinosaur&#10;&#10;Description automatically generated" id="862235803" name="image1.png"/>
            <a:graphic>
              <a:graphicData uri="http://schemas.openxmlformats.org/drawingml/2006/picture">
                <pic:pic>
                  <pic:nvPicPr>
                    <pic:cNvPr descr="A qr code with a dinosaur&#10;&#10;Description automatically generated" id="0" name="image1.png"/>
                    <pic:cNvPicPr preferRelativeResize="0"/>
                  </pic:nvPicPr>
                  <pic:blipFill>
                    <a:blip r:embed="rId7"/>
                    <a:srcRect b="0" l="0" r="0" t="0"/>
                    <a:stretch>
                      <a:fillRect/>
                    </a:stretch>
                  </pic:blipFill>
                  <pic:spPr>
                    <a:xfrm>
                      <a:off x="0" y="0"/>
                      <a:ext cx="1822450" cy="1822450"/>
                    </a:xfrm>
                    <a:prstGeom prst="rect"/>
                    <a:ln/>
                  </pic:spPr>
                </pic:pic>
              </a:graphicData>
            </a:graphic>
          </wp:anchor>
        </w:drawing>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Use the CIA World Factbook to look up </w:t>
      </w:r>
    </w:p>
    <w:p w:rsidR="00000000" w:rsidDel="00000000" w:rsidP="00000000" w:rsidRDefault="00000000" w:rsidRPr="00000000" w14:paraId="00000008">
      <w:pPr>
        <w:rPr/>
      </w:pPr>
      <w:r w:rsidDel="00000000" w:rsidR="00000000" w:rsidRPr="00000000">
        <w:rPr>
          <w:rtl w:val="0"/>
        </w:rPr>
        <w:t xml:space="preserve">information about the country you chose</w:t>
      </w:r>
    </w:p>
    <w:p w:rsidR="00000000" w:rsidDel="00000000" w:rsidP="00000000" w:rsidRDefault="00000000" w:rsidRPr="00000000" w14:paraId="00000009">
      <w:pPr>
        <w:rPr/>
      </w:pPr>
      <w:hyperlink r:id="rId8">
        <w:r w:rsidDel="00000000" w:rsidR="00000000" w:rsidRPr="00000000">
          <w:rPr>
            <w:color w:val="0563c1"/>
            <w:u w:val="single"/>
            <w:rtl w:val="0"/>
          </w:rPr>
          <w:t xml:space="preserve">https://www.cia.gov/the-world-factbook/countries/</w:t>
        </w:r>
      </w:hyperlink>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If you have time, look up a second country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5"/>
        <w:gridCol w:w="1799"/>
        <w:gridCol w:w="2338"/>
        <w:gridCol w:w="2338"/>
        <w:tblGridChange w:id="0">
          <w:tblGrid>
            <w:gridCol w:w="2875"/>
            <w:gridCol w:w="1799"/>
            <w:gridCol w:w="2338"/>
            <w:gridCol w:w="2338"/>
          </w:tblGrid>
        </w:tblGridChange>
      </w:tblGrid>
      <w:tr>
        <w:trPr>
          <w:cantSplit w:val="0"/>
          <w:trHeight w:val="576" w:hRule="atLeast"/>
          <w:tblHeader w:val="0"/>
        </w:trPr>
        <w:tc>
          <w:tcPr>
            <w:shd w:fill="e7e6e6" w:val="clear"/>
            <w:vAlign w:val="center"/>
          </w:tcPr>
          <w:p w:rsidR="00000000" w:rsidDel="00000000" w:rsidP="00000000" w:rsidRDefault="00000000" w:rsidRPr="00000000" w14:paraId="00000012">
            <w:pPr>
              <w:jc w:val="center"/>
              <w:rPr>
                <w:b w:val="1"/>
              </w:rPr>
            </w:pPr>
            <w:r w:rsidDel="00000000" w:rsidR="00000000" w:rsidRPr="00000000">
              <w:rPr>
                <w:rtl w:val="0"/>
              </w:rPr>
            </w:r>
          </w:p>
        </w:tc>
        <w:tc>
          <w:tcPr>
            <w:vAlign w:val="center"/>
          </w:tcPr>
          <w:p w:rsidR="00000000" w:rsidDel="00000000" w:rsidP="00000000" w:rsidRDefault="00000000" w:rsidRPr="00000000" w14:paraId="00000013">
            <w:pPr>
              <w:jc w:val="center"/>
              <w:rPr>
                <w:b w:val="1"/>
              </w:rPr>
            </w:pPr>
            <w:r w:rsidDel="00000000" w:rsidR="00000000" w:rsidRPr="00000000">
              <w:rPr>
                <w:b w:val="1"/>
                <w:rtl w:val="0"/>
              </w:rPr>
              <w:t xml:space="preserve">Example</w:t>
            </w:r>
          </w:p>
        </w:tc>
        <w:tc>
          <w:tcPr>
            <w:vAlign w:val="center"/>
          </w:tcPr>
          <w:p w:rsidR="00000000" w:rsidDel="00000000" w:rsidP="00000000" w:rsidRDefault="00000000" w:rsidRPr="00000000" w14:paraId="00000014">
            <w:pPr>
              <w:jc w:val="center"/>
              <w:rPr>
                <w:b w:val="1"/>
              </w:rPr>
            </w:pPr>
            <w:r w:rsidDel="00000000" w:rsidR="00000000" w:rsidRPr="00000000">
              <w:rPr>
                <w:b w:val="1"/>
                <w:rtl w:val="0"/>
              </w:rPr>
              <w:t xml:space="preserve">Country 1</w:t>
            </w:r>
          </w:p>
        </w:tc>
        <w:tc>
          <w:tcPr>
            <w:vAlign w:val="center"/>
          </w:tcPr>
          <w:p w:rsidR="00000000" w:rsidDel="00000000" w:rsidP="00000000" w:rsidRDefault="00000000" w:rsidRPr="00000000" w14:paraId="00000015">
            <w:pPr>
              <w:jc w:val="center"/>
              <w:rPr>
                <w:b w:val="1"/>
              </w:rPr>
            </w:pPr>
            <w:r w:rsidDel="00000000" w:rsidR="00000000" w:rsidRPr="00000000">
              <w:rPr>
                <w:b w:val="1"/>
                <w:rtl w:val="0"/>
              </w:rPr>
              <w:t xml:space="preserve">Country 2</w:t>
            </w:r>
          </w:p>
        </w:tc>
      </w:tr>
      <w:tr>
        <w:trPr>
          <w:cantSplit w:val="0"/>
          <w:trHeight w:val="576" w:hRule="atLeast"/>
          <w:tblHeader w:val="0"/>
        </w:trPr>
        <w:tc>
          <w:tcPr>
            <w:shd w:fill="e7e6e6" w:val="clear"/>
          </w:tcPr>
          <w:p w:rsidR="00000000" w:rsidDel="00000000" w:rsidP="00000000" w:rsidRDefault="00000000" w:rsidRPr="00000000" w14:paraId="00000016">
            <w:pPr>
              <w:rPr>
                <w:b w:val="1"/>
              </w:rPr>
            </w:pPr>
            <w:r w:rsidDel="00000000" w:rsidR="00000000" w:rsidRPr="00000000">
              <w:rPr>
                <w:b w:val="1"/>
                <w:rtl w:val="0"/>
              </w:rPr>
              <w:t xml:space="preserve">Country</w:t>
            </w:r>
          </w:p>
        </w:tc>
        <w:tc>
          <w:tcPr/>
          <w:p w:rsidR="00000000" w:rsidDel="00000000" w:rsidP="00000000" w:rsidRDefault="00000000" w:rsidRPr="00000000" w14:paraId="00000017">
            <w:pPr>
              <w:rPr>
                <w:sz w:val="22"/>
                <w:szCs w:val="22"/>
              </w:rPr>
            </w:pPr>
            <w:r w:rsidDel="00000000" w:rsidR="00000000" w:rsidRPr="00000000">
              <w:rPr>
                <w:sz w:val="22"/>
                <w:szCs w:val="22"/>
                <w:rtl w:val="0"/>
              </w:rPr>
              <w:t xml:space="preserve">Angola</w:t>
            </w:r>
          </w:p>
        </w:tc>
        <w:tc>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1A">
            <w:pPr>
              <w:rPr>
                <w:b w:val="1"/>
              </w:rPr>
            </w:pPr>
            <w:r w:rsidDel="00000000" w:rsidR="00000000" w:rsidRPr="00000000">
              <w:rPr>
                <w:b w:val="1"/>
                <w:rtl w:val="0"/>
              </w:rPr>
              <w:t xml:space="preserve">Presidential or Parliamentary?</w:t>
            </w:r>
          </w:p>
        </w:tc>
        <w:tc>
          <w:tcPr/>
          <w:p w:rsidR="00000000" w:rsidDel="00000000" w:rsidP="00000000" w:rsidRDefault="00000000" w:rsidRPr="00000000" w14:paraId="0000001B">
            <w:pPr>
              <w:rPr>
                <w:sz w:val="22"/>
                <w:szCs w:val="22"/>
              </w:rPr>
            </w:pPr>
            <w:r w:rsidDel="00000000" w:rsidR="00000000" w:rsidRPr="00000000">
              <w:rPr>
                <w:sz w:val="22"/>
                <w:szCs w:val="22"/>
                <w:rtl w:val="0"/>
              </w:rPr>
              <w:t xml:space="preserve">Presidential Republic</w:t>
            </w:r>
          </w:p>
        </w:tc>
        <w:tc>
          <w:tcPr/>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1E">
            <w:pPr>
              <w:rPr>
                <w:b w:val="1"/>
              </w:rPr>
            </w:pPr>
            <w:r w:rsidDel="00000000" w:rsidR="00000000" w:rsidRPr="00000000">
              <w:rPr>
                <w:b w:val="1"/>
                <w:rtl w:val="0"/>
              </w:rPr>
              <w:t xml:space="preserve">Head of State</w:t>
            </w:r>
          </w:p>
        </w:tc>
        <w:tc>
          <w:tcPr/>
          <w:p w:rsidR="00000000" w:rsidDel="00000000" w:rsidP="00000000" w:rsidRDefault="00000000" w:rsidRPr="00000000" w14:paraId="0000001F">
            <w:pPr>
              <w:rPr>
                <w:sz w:val="22"/>
                <w:szCs w:val="22"/>
              </w:rPr>
            </w:pPr>
            <w:r w:rsidDel="00000000" w:rsidR="00000000" w:rsidRPr="00000000">
              <w:rPr>
                <w:color w:val="000000"/>
                <w:sz w:val="22"/>
                <w:szCs w:val="22"/>
                <w:highlight w:val="white"/>
                <w:rtl w:val="0"/>
              </w:rPr>
              <w:t xml:space="preserve">President Joao Manuel Goncalves</w:t>
            </w: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22">
            <w:pPr>
              <w:rPr>
                <w:b w:val="1"/>
              </w:rPr>
            </w:pPr>
            <w:r w:rsidDel="00000000" w:rsidR="00000000" w:rsidRPr="00000000">
              <w:rPr>
                <w:b w:val="1"/>
                <w:rtl w:val="0"/>
              </w:rPr>
              <w:t xml:space="preserve">Head of Government</w:t>
            </w:r>
          </w:p>
        </w:tc>
        <w:tc>
          <w:tcPr/>
          <w:p w:rsidR="00000000" w:rsidDel="00000000" w:rsidP="00000000" w:rsidRDefault="00000000" w:rsidRPr="00000000" w14:paraId="00000023">
            <w:pPr>
              <w:rPr>
                <w:sz w:val="22"/>
                <w:szCs w:val="22"/>
              </w:rPr>
            </w:pPr>
            <w:r w:rsidDel="00000000" w:rsidR="00000000" w:rsidRPr="00000000">
              <w:rPr>
                <w:color w:val="000000"/>
                <w:sz w:val="22"/>
                <w:szCs w:val="22"/>
                <w:highlight w:val="white"/>
                <w:rtl w:val="0"/>
              </w:rPr>
              <w:t xml:space="preserve">President Joao Manuel Goncalves</w:t>
            </w: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26">
            <w:pPr>
              <w:rPr>
                <w:b w:val="1"/>
              </w:rPr>
            </w:pPr>
            <w:r w:rsidDel="00000000" w:rsidR="00000000" w:rsidRPr="00000000">
              <w:rPr>
                <w:b w:val="1"/>
                <w:rtl w:val="0"/>
              </w:rPr>
              <w:t xml:space="preserve">Ruling Political Party</w:t>
            </w:r>
          </w:p>
        </w:tc>
        <w:tc>
          <w:tcPr/>
          <w:p w:rsidR="00000000" w:rsidDel="00000000" w:rsidP="00000000" w:rsidRDefault="00000000" w:rsidRPr="00000000" w14:paraId="00000027">
            <w:pPr>
              <w:rPr>
                <w:sz w:val="22"/>
                <w:szCs w:val="22"/>
              </w:rPr>
            </w:pPr>
            <w:r w:rsidDel="00000000" w:rsidR="00000000" w:rsidRPr="00000000">
              <w:rPr>
                <w:color w:val="000000"/>
                <w:sz w:val="22"/>
                <w:szCs w:val="22"/>
                <w:highlight w:val="white"/>
                <w:rtl w:val="0"/>
              </w:rPr>
              <w:t xml:space="preserve">MPLA 51.1%</w:t>
            </w: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2A">
            <w:pPr>
              <w:rPr>
                <w:b w:val="1"/>
              </w:rPr>
            </w:pPr>
            <w:r w:rsidDel="00000000" w:rsidR="00000000" w:rsidRPr="00000000">
              <w:rPr>
                <w:b w:val="1"/>
                <w:rtl w:val="0"/>
              </w:rPr>
              <w:t xml:space="preserve">Bicameral or Unicameral Leg.?</w:t>
            </w:r>
          </w:p>
        </w:tc>
        <w:tc>
          <w:tcPr/>
          <w:p w:rsidR="00000000" w:rsidDel="00000000" w:rsidP="00000000" w:rsidRDefault="00000000" w:rsidRPr="00000000" w14:paraId="0000002B">
            <w:pPr>
              <w:rPr>
                <w:sz w:val="22"/>
                <w:szCs w:val="22"/>
              </w:rPr>
            </w:pPr>
            <w:r w:rsidDel="00000000" w:rsidR="00000000" w:rsidRPr="00000000">
              <w:rPr>
                <w:sz w:val="22"/>
                <w:szCs w:val="22"/>
                <w:rtl w:val="0"/>
              </w:rPr>
              <w:t xml:space="preserve">Unicameral</w:t>
            </w:r>
          </w:p>
        </w:tc>
        <w:tc>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2E">
            <w:pPr>
              <w:rPr>
                <w:b w:val="1"/>
              </w:rPr>
            </w:pPr>
            <w:r w:rsidDel="00000000" w:rsidR="00000000" w:rsidRPr="00000000">
              <w:rPr>
                <w:b w:val="1"/>
                <w:rtl w:val="0"/>
              </w:rPr>
              <w:t xml:space="preserve">Type of Elections?</w:t>
            </w:r>
          </w:p>
        </w:tc>
        <w:tc>
          <w:tcPr/>
          <w:p w:rsidR="00000000" w:rsidDel="00000000" w:rsidP="00000000" w:rsidRDefault="00000000" w:rsidRPr="00000000" w14:paraId="0000002F">
            <w:pPr>
              <w:rPr>
                <w:sz w:val="22"/>
                <w:szCs w:val="22"/>
              </w:rPr>
            </w:pPr>
            <w:r w:rsidDel="00000000" w:rsidR="00000000" w:rsidRPr="00000000">
              <w:rPr>
                <w:sz w:val="22"/>
                <w:szCs w:val="22"/>
                <w:rtl w:val="0"/>
              </w:rPr>
              <w:t xml:space="preserve">Proportional representation</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32">
            <w:pPr>
              <w:rPr>
                <w:b w:val="1"/>
              </w:rPr>
            </w:pPr>
            <w:r w:rsidDel="00000000" w:rsidR="00000000" w:rsidRPr="00000000">
              <w:rPr>
                <w:b w:val="1"/>
                <w:rtl w:val="0"/>
              </w:rPr>
              <w:t xml:space="preserve">Judicial Review?</w:t>
            </w:r>
          </w:p>
        </w:tc>
        <w:tc>
          <w:tcPr/>
          <w:p w:rsidR="00000000" w:rsidDel="00000000" w:rsidP="00000000" w:rsidRDefault="00000000" w:rsidRPr="00000000" w14:paraId="00000033">
            <w:pPr>
              <w:rPr>
                <w:sz w:val="22"/>
                <w:szCs w:val="22"/>
              </w:rPr>
            </w:pPr>
            <w:r w:rsidDel="00000000" w:rsidR="00000000" w:rsidRPr="00000000">
              <w:rPr>
                <w:sz w:val="22"/>
                <w:szCs w:val="22"/>
                <w:rtl w:val="0"/>
              </w:rPr>
              <w:t xml:space="preserve">No</w:t>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36">
            <w:pPr>
              <w:rPr>
                <w:b w:val="1"/>
              </w:rPr>
            </w:pPr>
            <w:r w:rsidDel="00000000" w:rsidR="00000000" w:rsidRPr="00000000">
              <w:rPr>
                <w:b w:val="1"/>
                <w:rtl w:val="0"/>
              </w:rPr>
              <w:t xml:space="preserve">Capital</w:t>
            </w:r>
          </w:p>
        </w:tc>
        <w:tc>
          <w:tcPr/>
          <w:p w:rsidR="00000000" w:rsidDel="00000000" w:rsidP="00000000" w:rsidRDefault="00000000" w:rsidRPr="00000000" w14:paraId="00000037">
            <w:pPr>
              <w:rPr>
                <w:sz w:val="22"/>
                <w:szCs w:val="22"/>
              </w:rPr>
            </w:pPr>
            <w:r w:rsidDel="00000000" w:rsidR="00000000" w:rsidRPr="00000000">
              <w:rPr>
                <w:sz w:val="22"/>
                <w:szCs w:val="22"/>
                <w:rtl w:val="0"/>
              </w:rPr>
              <w:t xml:space="preserve">Luanda</w:t>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r>
      <w:tr>
        <w:trPr>
          <w:cantSplit w:val="0"/>
          <w:trHeight w:val="576" w:hRule="atLeast"/>
          <w:tblHeader w:val="0"/>
        </w:trPr>
        <w:tc>
          <w:tcPr>
            <w:shd w:fill="e7e6e6" w:val="clear"/>
          </w:tcPr>
          <w:p w:rsidR="00000000" w:rsidDel="00000000" w:rsidP="00000000" w:rsidRDefault="00000000" w:rsidRPr="00000000" w14:paraId="0000003A">
            <w:pPr>
              <w:rPr>
                <w:b w:val="1"/>
              </w:rPr>
            </w:pPr>
            <w:r w:rsidDel="00000000" w:rsidR="00000000" w:rsidRPr="00000000">
              <w:rPr>
                <w:b w:val="1"/>
                <w:rtl w:val="0"/>
              </w:rPr>
              <w:t xml:space="preserve">Two Parties or Multiparty?</w:t>
            </w:r>
          </w:p>
        </w:tc>
        <w:tc>
          <w:tcPr/>
          <w:p w:rsidR="00000000" w:rsidDel="00000000" w:rsidP="00000000" w:rsidRDefault="00000000" w:rsidRPr="00000000" w14:paraId="0000003B">
            <w:pPr>
              <w:rPr>
                <w:sz w:val="22"/>
                <w:szCs w:val="22"/>
              </w:rPr>
            </w:pPr>
            <w:r w:rsidDel="00000000" w:rsidR="00000000" w:rsidRPr="00000000">
              <w:rPr>
                <w:sz w:val="22"/>
                <w:szCs w:val="22"/>
                <w:rtl w:val="0"/>
              </w:rPr>
              <w:t xml:space="preserve">Multiparty</w:t>
            </w:r>
          </w:p>
        </w:tc>
        <w:tc>
          <w:tcPr/>
          <w:p w:rsidR="00000000" w:rsidDel="00000000" w:rsidP="00000000" w:rsidRDefault="00000000" w:rsidRPr="00000000" w14:paraId="0000003C">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r>
    </w:tbl>
    <w:p w:rsidR="00000000" w:rsidDel="00000000" w:rsidP="00000000" w:rsidRDefault="00000000" w:rsidRPr="00000000" w14:paraId="0000003E">
      <w:pPr>
        <w:rPr>
          <w:i w:val="1"/>
        </w:rPr>
      </w:pPr>
      <w:r w:rsidDel="00000000" w:rsidR="00000000" w:rsidRPr="00000000">
        <w:rPr>
          <w:rtl w:val="0"/>
        </w:rPr>
      </w:r>
    </w:p>
    <w:p w:rsidR="00000000" w:rsidDel="00000000" w:rsidP="00000000" w:rsidRDefault="00000000" w:rsidRPr="00000000" w14:paraId="0000003F">
      <w:pPr>
        <w:spacing w:after="160" w:line="259" w:lineRule="auto"/>
        <w:rPr>
          <w:i w:val="1"/>
        </w:rPr>
      </w:pPr>
      <w:r w:rsidDel="00000000" w:rsidR="00000000" w:rsidRPr="00000000">
        <w:br w:type="page"/>
      </w:r>
      <w:r w:rsidDel="00000000" w:rsidR="00000000" w:rsidRPr="00000000">
        <w:rPr>
          <w:rtl w:val="0"/>
        </w:rPr>
      </w:r>
    </w:p>
    <w:p w:rsidR="00000000" w:rsidDel="00000000" w:rsidP="00000000" w:rsidRDefault="00000000" w:rsidRPr="00000000" w14:paraId="00000040">
      <w:pPr>
        <w:rPr>
          <w:i w:val="1"/>
        </w:rPr>
      </w:pPr>
      <w:r w:rsidDel="00000000" w:rsidR="00000000" w:rsidRPr="00000000">
        <w:rPr>
          <w:i w:val="1"/>
          <w:rtl w:val="0"/>
        </w:rPr>
        <w:t xml:space="preserve">Write a paragraph (5-8 sentences) where you address the following question:</w:t>
      </w:r>
    </w:p>
    <w:p w:rsidR="00000000" w:rsidDel="00000000" w:rsidP="00000000" w:rsidRDefault="00000000" w:rsidRPr="00000000" w14:paraId="00000041">
      <w:pPr>
        <w:ind w:left="360" w:firstLine="0"/>
        <w:rPr/>
      </w:pPr>
      <w:r w:rsidDel="00000000" w:rsidR="00000000" w:rsidRPr="00000000">
        <w:rPr>
          <w:rtl w:val="0"/>
        </w:rPr>
        <w:t xml:space="preserve">Given the information you found out about your country, and what you’ve learned about different types of legislatures and executives, what assumptions can you make about how its government functions?  Some things you might explore: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Makeup of the population; size of the country</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Democracy/representation</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efficient the government might be</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Checks &amp; balances</w:t>
      </w:r>
    </w:p>
    <w:p w:rsidR="00000000" w:rsidDel="00000000" w:rsidP="00000000" w:rsidRDefault="00000000" w:rsidRPr="00000000" w14:paraId="00000046">
      <w:pPr>
        <w:rPr/>
      </w:pPr>
      <w:r w:rsidDel="00000000" w:rsidR="00000000" w:rsidRPr="00000000">
        <w:rPr>
          <w:rtl w:val="0"/>
        </w:rPr>
        <w:t xml:space="preserve">Keep in mind that you might end up being totally wrong about the country! But this is how political scientists begin their research.</w:t>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right"/>
      <w:rPr/>
    </w:pPr>
    <w:r w:rsidDel="00000000" w:rsidR="00000000" w:rsidRPr="00000000">
      <w:rPr>
        <w:rtl w:val="0"/>
      </w:rPr>
      <w:t xml:space="preserve">OVER</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F5A73"/>
    <w:pPr>
      <w:spacing w:after="0" w:line="240" w:lineRule="auto"/>
    </w:pPr>
    <w:rPr>
      <w:rFonts w:ascii="Arial" w:cs="Times New Roman" w:hAnsi="Arial"/>
      <w:kern w:val="0"/>
      <w:sz w:val="24"/>
      <w:szCs w:val="20"/>
    </w:rPr>
  </w:style>
  <w:style w:type="paragraph" w:styleId="Heading1">
    <w:name w:val="heading 1"/>
    <w:basedOn w:val="Normal"/>
    <w:next w:val="Normal"/>
    <w:link w:val="Heading1Char"/>
    <w:uiPriority w:val="9"/>
    <w:qFormat w:val="1"/>
    <w:rsid w:val="006D40D2"/>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C151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6D40D2"/>
    <w:rPr>
      <w:rFonts w:asciiTheme="majorHAnsi" w:cstheme="majorBidi" w:eastAsiaTheme="majorEastAsia" w:hAnsiTheme="majorHAnsi"/>
      <w:color w:val="2f5496" w:themeColor="accent1" w:themeShade="0000BF"/>
      <w:kern w:val="0"/>
      <w:sz w:val="32"/>
      <w:szCs w:val="32"/>
    </w:rPr>
  </w:style>
  <w:style w:type="paragraph" w:styleId="BalloonText">
    <w:name w:val="Balloon Text"/>
    <w:basedOn w:val="Normal"/>
    <w:link w:val="BalloonTextChar"/>
    <w:uiPriority w:val="99"/>
    <w:semiHidden w:val="1"/>
    <w:unhideWhenUsed w:val="1"/>
    <w:rsid w:val="00F64858"/>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64858"/>
    <w:rPr>
      <w:rFonts w:ascii="Segoe UI" w:cs="Segoe UI" w:hAnsi="Segoe UI"/>
      <w:kern w:val="0"/>
      <w:sz w:val="18"/>
      <w:szCs w:val="18"/>
    </w:rPr>
  </w:style>
  <w:style w:type="paragraph" w:styleId="ListParagraph">
    <w:name w:val="List Paragraph"/>
    <w:basedOn w:val="Normal"/>
    <w:uiPriority w:val="34"/>
    <w:qFormat w:val="1"/>
    <w:rsid w:val="00D4355C"/>
    <w:pPr>
      <w:ind w:left="720"/>
      <w:contextualSpacing w:val="1"/>
    </w:pPr>
  </w:style>
  <w:style w:type="paragraph" w:styleId="Header">
    <w:name w:val="header"/>
    <w:basedOn w:val="Normal"/>
    <w:link w:val="HeaderChar"/>
    <w:uiPriority w:val="99"/>
    <w:unhideWhenUsed w:val="1"/>
    <w:rsid w:val="007533CC"/>
    <w:pPr>
      <w:tabs>
        <w:tab w:val="center" w:pos="4680"/>
        <w:tab w:val="right" w:pos="9360"/>
      </w:tabs>
    </w:pPr>
  </w:style>
  <w:style w:type="character" w:styleId="HeaderChar" w:customStyle="1">
    <w:name w:val="Header Char"/>
    <w:basedOn w:val="DefaultParagraphFont"/>
    <w:link w:val="Header"/>
    <w:uiPriority w:val="99"/>
    <w:rsid w:val="007533CC"/>
    <w:rPr>
      <w:rFonts w:ascii="Arial" w:cs="Times New Roman" w:hAnsi="Arial"/>
      <w:kern w:val="0"/>
      <w:sz w:val="24"/>
      <w:szCs w:val="20"/>
    </w:rPr>
  </w:style>
  <w:style w:type="paragraph" w:styleId="Footer">
    <w:name w:val="footer"/>
    <w:basedOn w:val="Normal"/>
    <w:link w:val="FooterChar"/>
    <w:uiPriority w:val="99"/>
    <w:unhideWhenUsed w:val="1"/>
    <w:rsid w:val="007533CC"/>
    <w:pPr>
      <w:tabs>
        <w:tab w:val="center" w:pos="4680"/>
        <w:tab w:val="right" w:pos="9360"/>
      </w:tabs>
    </w:pPr>
  </w:style>
  <w:style w:type="character" w:styleId="FooterChar" w:customStyle="1">
    <w:name w:val="Footer Char"/>
    <w:basedOn w:val="DefaultParagraphFont"/>
    <w:link w:val="Footer"/>
    <w:uiPriority w:val="99"/>
    <w:rsid w:val="007533CC"/>
    <w:rPr>
      <w:rFonts w:ascii="Arial" w:cs="Times New Roman" w:hAnsi="Arial"/>
      <w:kern w:val="0"/>
      <w:sz w:val="24"/>
      <w:szCs w:val="20"/>
    </w:rPr>
  </w:style>
  <w:style w:type="character" w:styleId="Hyperlink">
    <w:name w:val="Hyperlink"/>
    <w:basedOn w:val="DefaultParagraphFont"/>
    <w:uiPriority w:val="99"/>
    <w:unhideWhenUsed w:val="1"/>
    <w:rsid w:val="002F4189"/>
    <w:rPr>
      <w:color w:val="0563c1" w:themeColor="hyperlink"/>
      <w:u w:val="single"/>
    </w:rPr>
  </w:style>
  <w:style w:type="character" w:styleId="UnresolvedMention">
    <w:name w:val="Unresolved Mention"/>
    <w:basedOn w:val="DefaultParagraphFont"/>
    <w:uiPriority w:val="99"/>
    <w:semiHidden w:val="1"/>
    <w:unhideWhenUsed w:val="1"/>
    <w:rsid w:val="002F418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ia.gov/the-world-factbook/countr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eXWhz67orO4i3pdiK6VpjFGDg==">CgMxLjA4AHIhMXplLVJvV1prZy1Rd0hkQ3JxUHZaNEZ2bVN2QUY3R2h4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2024-06-24T20:33:00Z</dcterms:created>
  <dc:creator>Julie Mueller</dc:creator>
</cp:coreProperties>
</file>