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737D" w14:textId="0DCDEB83" w:rsidR="00694708" w:rsidRDefault="00694708">
      <w:pPr>
        <w:rPr>
          <w:rFonts w:ascii="Times New Roman" w:hAnsi="Times New Roman" w:cs="Times New Roman"/>
          <w:b/>
          <w:bCs/>
          <w:sz w:val="28"/>
          <w:szCs w:val="28"/>
        </w:rPr>
      </w:pPr>
      <w:r>
        <w:rPr>
          <w:rFonts w:ascii="Times New Roman" w:hAnsi="Times New Roman" w:cs="Times New Roman"/>
          <w:b/>
          <w:bCs/>
          <w:sz w:val="28"/>
          <w:szCs w:val="28"/>
        </w:rPr>
        <w:t>[Slide 1 – Title]</w:t>
      </w:r>
    </w:p>
    <w:p w14:paraId="4CB0D904" w14:textId="78850C8C" w:rsidR="00213604" w:rsidRPr="00694708" w:rsidRDefault="00694708">
      <w:pPr>
        <w:rPr>
          <w:rFonts w:ascii="Times New Roman" w:hAnsi="Times New Roman" w:cs="Times New Roman"/>
          <w:b/>
          <w:bCs/>
          <w:sz w:val="28"/>
          <w:szCs w:val="28"/>
        </w:rPr>
      </w:pPr>
      <w:r w:rsidRPr="00694708">
        <w:rPr>
          <w:rFonts w:ascii="Times New Roman" w:hAnsi="Times New Roman" w:cs="Times New Roman"/>
          <w:b/>
          <w:bCs/>
          <w:sz w:val="28"/>
          <w:szCs w:val="28"/>
        </w:rPr>
        <w:tab/>
      </w:r>
      <w:r w:rsidRPr="00694708">
        <w:rPr>
          <w:rFonts w:ascii="Times New Roman" w:hAnsi="Times New Roman" w:cs="Times New Roman"/>
          <w:b/>
          <w:bCs/>
          <w:sz w:val="28"/>
          <w:szCs w:val="28"/>
        </w:rPr>
        <w:tab/>
        <w:t>The Crisis of Corruption Today</w:t>
      </w:r>
      <w:r w:rsidR="007C3A36">
        <w:rPr>
          <w:rFonts w:ascii="Times New Roman" w:hAnsi="Times New Roman" w:cs="Times New Roman"/>
          <w:b/>
          <w:bCs/>
          <w:sz w:val="28"/>
          <w:szCs w:val="28"/>
        </w:rPr>
        <w:t>: America Compromised</w:t>
      </w:r>
    </w:p>
    <w:p w14:paraId="5409D09C" w14:textId="6199E9DA" w:rsidR="00694708" w:rsidRDefault="00694708" w:rsidP="00694708">
      <w:pPr>
        <w:spacing w:after="0" w:line="360" w:lineRule="auto"/>
        <w:rPr>
          <w:rFonts w:ascii="Times New Roman" w:eastAsia="Arial" w:hAnsi="Times New Roman" w:cs="Times New Roman"/>
          <w:sz w:val="28"/>
          <w:szCs w:val="28"/>
        </w:rPr>
        <w:sectPr w:rsidR="00694708" w:rsidSect="00694708">
          <w:headerReference w:type="default" r:id="rId8"/>
          <w:endnotePr>
            <w:numFmt w:val="decimal"/>
          </w:endnotePr>
          <w:type w:val="continuous"/>
          <w:pgSz w:w="12240" w:h="15840"/>
          <w:pgMar w:top="1440" w:right="1440" w:bottom="1440" w:left="1440" w:header="720" w:footer="720" w:gutter="0"/>
          <w:cols w:space="720"/>
          <w:docGrid w:linePitch="360"/>
        </w:sectPr>
      </w:pPr>
      <w:r>
        <w:rPr>
          <w:rFonts w:ascii="Times New Roman" w:eastAsia="Arial" w:hAnsi="Times New Roman" w:cs="Times New Roman"/>
          <w:sz w:val="28"/>
          <w:szCs w:val="28"/>
        </w:rPr>
        <w:tab/>
        <w:t>We face many crises in American politics and government including i</w:t>
      </w:r>
      <w:r w:rsidRPr="00694708">
        <w:rPr>
          <w:rFonts w:ascii="Times New Roman" w:eastAsia="Arial" w:hAnsi="Times New Roman" w:cs="Times New Roman"/>
          <w:sz w:val="28"/>
          <w:szCs w:val="28"/>
        </w:rPr>
        <w:t>ncome and racial inequality, the corrosive effect of money in elections and lobbying, and the lack of citizen participation in politics and government</w:t>
      </w:r>
      <w:r>
        <w:rPr>
          <w:rFonts w:ascii="Times New Roman" w:eastAsia="Arial" w:hAnsi="Times New Roman" w:cs="Times New Roman"/>
          <w:sz w:val="28"/>
          <w:szCs w:val="28"/>
        </w:rPr>
        <w:t xml:space="preserve">.  </w:t>
      </w:r>
      <w:r w:rsidR="002A10DF">
        <w:rPr>
          <w:rFonts w:ascii="Times New Roman" w:eastAsia="Arial" w:hAnsi="Times New Roman" w:cs="Times New Roman"/>
          <w:sz w:val="28"/>
          <w:szCs w:val="28"/>
        </w:rPr>
        <w:t>We also face the</w:t>
      </w:r>
      <w:r>
        <w:rPr>
          <w:rFonts w:ascii="Times New Roman" w:eastAsia="Arial" w:hAnsi="Times New Roman" w:cs="Times New Roman"/>
          <w:sz w:val="28"/>
          <w:szCs w:val="28"/>
        </w:rPr>
        <w:t xml:space="preserve"> crisis </w:t>
      </w:r>
      <w:r w:rsidR="002A10DF">
        <w:rPr>
          <w:rFonts w:ascii="Times New Roman" w:eastAsia="Arial" w:hAnsi="Times New Roman" w:cs="Times New Roman"/>
          <w:sz w:val="28"/>
          <w:szCs w:val="28"/>
        </w:rPr>
        <w:t>of</w:t>
      </w:r>
      <w:r w:rsidRPr="00694708">
        <w:rPr>
          <w:rFonts w:ascii="Times New Roman" w:eastAsia="Arial" w:hAnsi="Times New Roman" w:cs="Times New Roman"/>
          <w:sz w:val="28"/>
          <w:szCs w:val="28"/>
        </w:rPr>
        <w:t xml:space="preserve"> political corruption that further undermines our democracy. As Larry Diamond writes, “nothing more readily saps democracy of its legitimacy than the widespread perception that government officials are mainly there to enrich themselves, their cronies, and their parties rather than to serve the public.”</w:t>
      </w:r>
      <w:r w:rsidRPr="00694708">
        <w:rPr>
          <w:rFonts w:ascii="Times New Roman" w:eastAsia="Arial" w:hAnsi="Times New Roman" w:cs="Times New Roman"/>
          <w:sz w:val="28"/>
          <w:szCs w:val="28"/>
          <w:vertAlign w:val="superscript"/>
        </w:rPr>
        <w:endnoteReference w:id="1"/>
      </w:r>
    </w:p>
    <w:p w14:paraId="6D1F8E58" w14:textId="68580CE7" w:rsidR="00694708" w:rsidRDefault="00694708" w:rsidP="00694708">
      <w:pPr>
        <w:spacing w:after="0" w:line="360" w:lineRule="auto"/>
        <w:rPr>
          <w:rFonts w:ascii="Times New Roman" w:eastAsia="Arial" w:hAnsi="Times New Roman" w:cs="Times New Roman"/>
          <w:sz w:val="28"/>
          <w:szCs w:val="28"/>
        </w:rPr>
      </w:pPr>
      <w:r w:rsidRPr="00694708">
        <w:rPr>
          <w:rFonts w:ascii="Times New Roman" w:eastAsia="Arial" w:hAnsi="Times New Roman" w:cs="Times New Roman"/>
          <w:sz w:val="28"/>
          <w:szCs w:val="28"/>
        </w:rPr>
        <w:t xml:space="preserve"> </w:t>
      </w:r>
      <w:r w:rsidR="007C3A36">
        <w:rPr>
          <w:rFonts w:ascii="Times New Roman" w:eastAsia="Arial" w:hAnsi="Times New Roman" w:cs="Times New Roman"/>
          <w:sz w:val="28"/>
          <w:szCs w:val="28"/>
        </w:rPr>
        <w:tab/>
      </w:r>
      <w:r w:rsidRPr="00694708">
        <w:rPr>
          <w:rFonts w:ascii="Times New Roman" w:eastAsia="Arial" w:hAnsi="Times New Roman" w:cs="Times New Roman"/>
          <w:sz w:val="28"/>
          <w:szCs w:val="28"/>
        </w:rPr>
        <w:t>This applies to the United States today.</w:t>
      </w:r>
    </w:p>
    <w:p w14:paraId="092A09EF" w14:textId="78523CB5" w:rsidR="00903C8D" w:rsidRPr="00694708" w:rsidRDefault="00903C8D"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2 – Definition]</w:t>
      </w:r>
    </w:p>
    <w:p w14:paraId="7C0AD01A" w14:textId="01B0A0EC" w:rsidR="00640EA7" w:rsidRDefault="00694708" w:rsidP="00694708">
      <w:pPr>
        <w:spacing w:after="0" w:line="360" w:lineRule="auto"/>
        <w:rPr>
          <w:rFonts w:ascii="Times New Roman" w:eastAsia="Arial" w:hAnsi="Times New Roman" w:cs="Times New Roman"/>
          <w:sz w:val="28"/>
          <w:szCs w:val="28"/>
        </w:rPr>
      </w:pPr>
      <w:r w:rsidRPr="00694708">
        <w:rPr>
          <w:rFonts w:ascii="Times New Roman" w:eastAsia="Arial" w:hAnsi="Times New Roman" w:cs="Times New Roman"/>
          <w:sz w:val="28"/>
          <w:szCs w:val="28"/>
        </w:rPr>
        <w:tab/>
        <w:t>While there is considerable debate about its precise definition, political corruption is the use of political or governmental office for the private benefit for oneself or one’s family and friends.</w:t>
      </w:r>
      <w:r w:rsidRPr="00694708">
        <w:rPr>
          <w:rFonts w:ascii="Times New Roman" w:eastAsia="Arial" w:hAnsi="Times New Roman" w:cs="Times New Roman"/>
          <w:sz w:val="28"/>
          <w:szCs w:val="28"/>
          <w:vertAlign w:val="superscript"/>
        </w:rPr>
        <w:endnoteReference w:id="2"/>
      </w:r>
      <w:r w:rsidRPr="00694708">
        <w:rPr>
          <w:rFonts w:ascii="Times New Roman" w:eastAsia="Arial" w:hAnsi="Times New Roman" w:cs="Times New Roman"/>
          <w:sz w:val="28"/>
          <w:szCs w:val="28"/>
        </w:rPr>
        <w:t xml:space="preserve"> </w:t>
      </w:r>
    </w:p>
    <w:p w14:paraId="044E1C4B" w14:textId="1FA5B688" w:rsidR="00640EA7" w:rsidRDefault="00640EA7"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3 – Stealing]</w:t>
      </w:r>
    </w:p>
    <w:p w14:paraId="6EA4B71C" w14:textId="6EB9DB5E" w:rsidR="00694708" w:rsidRDefault="00640EA7"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ab/>
      </w:r>
      <w:r w:rsidR="00694708" w:rsidRPr="00694708">
        <w:rPr>
          <w:rFonts w:ascii="Times New Roman" w:eastAsia="Arial" w:hAnsi="Times New Roman" w:cs="Times New Roman"/>
          <w:sz w:val="28"/>
          <w:szCs w:val="28"/>
        </w:rPr>
        <w:t>In the simplest cases, corruption takes the form of outright bribes to public officials</w:t>
      </w:r>
      <w:r w:rsidR="007C3A36">
        <w:rPr>
          <w:rFonts w:ascii="Times New Roman" w:eastAsia="Arial" w:hAnsi="Times New Roman" w:cs="Times New Roman"/>
          <w:sz w:val="28"/>
          <w:szCs w:val="28"/>
        </w:rPr>
        <w:t>.</w:t>
      </w:r>
      <w:r w:rsidR="00694708" w:rsidRPr="00694708">
        <w:rPr>
          <w:rFonts w:ascii="Times New Roman" w:eastAsia="Arial" w:hAnsi="Times New Roman" w:cs="Times New Roman"/>
          <w:sz w:val="28"/>
          <w:szCs w:val="28"/>
        </w:rPr>
        <w:t xml:space="preserve"> </w:t>
      </w:r>
      <w:r w:rsidR="007C3A36">
        <w:rPr>
          <w:rFonts w:ascii="Times New Roman" w:eastAsia="Arial" w:hAnsi="Times New Roman" w:cs="Times New Roman"/>
          <w:sz w:val="28"/>
          <w:szCs w:val="28"/>
        </w:rPr>
        <w:t>B</w:t>
      </w:r>
      <w:r w:rsidR="00694708" w:rsidRPr="00694708">
        <w:rPr>
          <w:rFonts w:ascii="Times New Roman" w:eastAsia="Arial" w:hAnsi="Times New Roman" w:cs="Times New Roman"/>
          <w:sz w:val="28"/>
          <w:szCs w:val="28"/>
        </w:rPr>
        <w:t>ut there are many subtle forms of financial</w:t>
      </w:r>
      <w:r w:rsidR="000E3BC0">
        <w:rPr>
          <w:rFonts w:ascii="Times New Roman" w:eastAsia="Arial" w:hAnsi="Times New Roman" w:cs="Times New Roman"/>
          <w:sz w:val="28"/>
          <w:szCs w:val="28"/>
        </w:rPr>
        <w:t>, institutional,</w:t>
      </w:r>
      <w:r w:rsidR="00694708" w:rsidRPr="00694708">
        <w:rPr>
          <w:rFonts w:ascii="Times New Roman" w:eastAsia="Arial" w:hAnsi="Times New Roman" w:cs="Times New Roman"/>
          <w:sz w:val="28"/>
          <w:szCs w:val="28"/>
        </w:rPr>
        <w:t xml:space="preserve"> and moral corruption. In the case of </w:t>
      </w:r>
      <w:r w:rsidR="000E3BC0">
        <w:rPr>
          <w:rFonts w:ascii="Times New Roman" w:eastAsia="Arial" w:hAnsi="Times New Roman" w:cs="Times New Roman"/>
          <w:sz w:val="28"/>
          <w:szCs w:val="28"/>
        </w:rPr>
        <w:t xml:space="preserve">political </w:t>
      </w:r>
      <w:r w:rsidR="00694708" w:rsidRPr="00694708">
        <w:rPr>
          <w:rFonts w:ascii="Times New Roman" w:eastAsia="Arial" w:hAnsi="Times New Roman" w:cs="Times New Roman"/>
          <w:sz w:val="28"/>
          <w:szCs w:val="28"/>
        </w:rPr>
        <w:t xml:space="preserve">corruption, the benefits to officials, their families, and friends can be anything of value. </w:t>
      </w:r>
      <w:r w:rsidR="000E3BC0">
        <w:rPr>
          <w:rFonts w:ascii="Times New Roman" w:eastAsia="Arial" w:hAnsi="Times New Roman" w:cs="Times New Roman"/>
          <w:sz w:val="28"/>
          <w:szCs w:val="28"/>
        </w:rPr>
        <w:t>But t</w:t>
      </w:r>
      <w:r w:rsidR="00320B9B">
        <w:rPr>
          <w:rFonts w:ascii="Times New Roman" w:eastAsia="Arial" w:hAnsi="Times New Roman" w:cs="Times New Roman"/>
          <w:sz w:val="28"/>
          <w:szCs w:val="28"/>
        </w:rPr>
        <w:t>here is also ethical corruption which may not bring immediate material payoffs.  In addition</w:t>
      </w:r>
      <w:r w:rsidR="00694708" w:rsidRPr="00694708">
        <w:rPr>
          <w:rFonts w:ascii="Times New Roman" w:eastAsia="Arial" w:hAnsi="Times New Roman" w:cs="Times New Roman"/>
          <w:sz w:val="28"/>
          <w:szCs w:val="28"/>
        </w:rPr>
        <w:t>, institutional corruption can occur in which the individuals may act morally</w:t>
      </w:r>
      <w:r w:rsidR="000E3BC0">
        <w:rPr>
          <w:rFonts w:ascii="Times New Roman" w:eastAsia="Arial" w:hAnsi="Times New Roman" w:cs="Times New Roman"/>
          <w:sz w:val="28"/>
          <w:szCs w:val="28"/>
        </w:rPr>
        <w:t>,</w:t>
      </w:r>
      <w:r w:rsidR="00694708" w:rsidRPr="00694708">
        <w:rPr>
          <w:rFonts w:ascii="Times New Roman" w:eastAsia="Arial" w:hAnsi="Times New Roman" w:cs="Times New Roman"/>
          <w:sz w:val="28"/>
          <w:szCs w:val="28"/>
        </w:rPr>
        <w:t xml:space="preserve"> but the institutional outcomes are biased and corrupted. Whichever form corruption takes, it is never in the interest of the public.</w:t>
      </w:r>
      <w:r w:rsidR="000E3BC0">
        <w:rPr>
          <w:rFonts w:ascii="Times New Roman" w:eastAsia="Arial" w:hAnsi="Times New Roman" w:cs="Times New Roman"/>
          <w:sz w:val="28"/>
          <w:szCs w:val="28"/>
        </w:rPr>
        <w:t xml:space="preserve">  </w:t>
      </w:r>
    </w:p>
    <w:p w14:paraId="6F1697FD" w14:textId="057A5180" w:rsidR="00640EA7" w:rsidRDefault="00640EA7"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4 – Cost]</w:t>
      </w:r>
    </w:p>
    <w:p w14:paraId="409556C5" w14:textId="30407D01" w:rsidR="00640EA7" w:rsidRDefault="00640EA7"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There are real costs to corruption.  Internationally, the financial costs of corruption </w:t>
      </w:r>
      <w:r w:rsidR="000E3BC0">
        <w:rPr>
          <w:rFonts w:ascii="Times New Roman" w:eastAsia="Arial" w:hAnsi="Times New Roman" w:cs="Times New Roman"/>
          <w:sz w:val="28"/>
          <w:szCs w:val="28"/>
        </w:rPr>
        <w:t>are</w:t>
      </w:r>
      <w:r>
        <w:rPr>
          <w:rFonts w:ascii="Times New Roman" w:eastAsia="Arial" w:hAnsi="Times New Roman" w:cs="Times New Roman"/>
          <w:sz w:val="28"/>
          <w:szCs w:val="28"/>
        </w:rPr>
        <w:t xml:space="preserve"> over a Trillion Dollars a year.</w:t>
      </w:r>
      <w:r w:rsidR="00E63780">
        <w:rPr>
          <w:rFonts w:ascii="Times New Roman" w:eastAsia="Arial" w:hAnsi="Times New Roman" w:cs="Times New Roman"/>
          <w:sz w:val="28"/>
          <w:szCs w:val="28"/>
        </w:rPr>
        <w:t xml:space="preserve">  But the greater cost may be the loss </w:t>
      </w:r>
      <w:r w:rsidR="00E63780">
        <w:rPr>
          <w:rFonts w:ascii="Times New Roman" w:eastAsia="Arial" w:hAnsi="Times New Roman" w:cs="Times New Roman"/>
          <w:sz w:val="28"/>
          <w:szCs w:val="28"/>
        </w:rPr>
        <w:lastRenderedPageBreak/>
        <w:t xml:space="preserve">of faith in government and the undermining of </w:t>
      </w:r>
      <w:r w:rsidR="000E3BC0">
        <w:rPr>
          <w:rFonts w:ascii="Times New Roman" w:eastAsia="Arial" w:hAnsi="Times New Roman" w:cs="Times New Roman"/>
          <w:sz w:val="28"/>
          <w:szCs w:val="28"/>
        </w:rPr>
        <w:t xml:space="preserve">justice, equality, and </w:t>
      </w:r>
      <w:r w:rsidR="00E63780">
        <w:rPr>
          <w:rFonts w:ascii="Times New Roman" w:eastAsia="Arial" w:hAnsi="Times New Roman" w:cs="Times New Roman"/>
          <w:sz w:val="28"/>
          <w:szCs w:val="28"/>
        </w:rPr>
        <w:t>democracy itself.</w:t>
      </w:r>
    </w:p>
    <w:p w14:paraId="28DB81C4" w14:textId="307F7170" w:rsidR="00E63780" w:rsidRDefault="00E6378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[Slide 5 – A </w:t>
      </w:r>
      <w:r w:rsidR="007C3A36">
        <w:rPr>
          <w:rFonts w:ascii="Times New Roman" w:eastAsia="Arial" w:hAnsi="Times New Roman" w:cs="Times New Roman"/>
          <w:sz w:val="28"/>
          <w:szCs w:val="28"/>
        </w:rPr>
        <w:t>C</w:t>
      </w:r>
      <w:r>
        <w:rPr>
          <w:rFonts w:ascii="Times New Roman" w:eastAsia="Arial" w:hAnsi="Times New Roman" w:cs="Times New Roman"/>
          <w:sz w:val="28"/>
          <w:szCs w:val="28"/>
        </w:rPr>
        <w:t>o</w:t>
      </w:r>
      <w:r w:rsidR="007C3A36">
        <w:rPr>
          <w:rFonts w:ascii="Times New Roman" w:eastAsia="Arial" w:hAnsi="Times New Roman" w:cs="Times New Roman"/>
          <w:sz w:val="28"/>
          <w:szCs w:val="28"/>
        </w:rPr>
        <w:t>n</w:t>
      </w:r>
      <w:r>
        <w:rPr>
          <w:rFonts w:ascii="Times New Roman" w:eastAsia="Arial" w:hAnsi="Times New Roman" w:cs="Times New Roman"/>
          <w:sz w:val="28"/>
          <w:szCs w:val="28"/>
        </w:rPr>
        <w:t xml:space="preserve">tinuing </w:t>
      </w:r>
      <w:r w:rsidR="007C3A36">
        <w:rPr>
          <w:rFonts w:ascii="Times New Roman" w:eastAsia="Arial" w:hAnsi="Times New Roman" w:cs="Times New Roman"/>
          <w:sz w:val="28"/>
          <w:szCs w:val="28"/>
        </w:rPr>
        <w:t>P</w:t>
      </w:r>
      <w:r>
        <w:rPr>
          <w:rFonts w:ascii="Times New Roman" w:eastAsia="Arial" w:hAnsi="Times New Roman" w:cs="Times New Roman"/>
          <w:sz w:val="28"/>
          <w:szCs w:val="28"/>
        </w:rPr>
        <w:t xml:space="preserve">roblem] </w:t>
      </w:r>
    </w:p>
    <w:p w14:paraId="6652A9FC" w14:textId="7A72DF34" w:rsidR="00E63780" w:rsidRDefault="00E6378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ab/>
        <w:t>Corruption is not just a problem at the national and international level.  It is a problem in states like Illinois, New Jersey, and Louisiana.</w:t>
      </w:r>
    </w:p>
    <w:p w14:paraId="55367D53" w14:textId="59F0FEFD" w:rsidR="00E63780" w:rsidRDefault="00E6378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6 – Cost in Illinois]</w:t>
      </w:r>
    </w:p>
    <w:p w14:paraId="0D7310A5" w14:textId="3BA17393" w:rsidR="00E63780" w:rsidRDefault="00E6378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For example, in </w:t>
      </w:r>
      <w:r w:rsidR="00072BEE">
        <w:rPr>
          <w:rFonts w:ascii="Times New Roman" w:eastAsia="Arial" w:hAnsi="Times New Roman" w:cs="Times New Roman"/>
          <w:sz w:val="28"/>
          <w:szCs w:val="28"/>
        </w:rPr>
        <w:t>Illinois,</w:t>
      </w:r>
      <w:r>
        <w:rPr>
          <w:rFonts w:ascii="Times New Roman" w:eastAsia="Arial" w:hAnsi="Times New Roman" w:cs="Times New Roman"/>
          <w:sz w:val="28"/>
          <w:szCs w:val="28"/>
        </w:rPr>
        <w:t xml:space="preserve"> which is the third most corrupt state, the cost of corruption is more than $500 million a year</w:t>
      </w:r>
      <w:r w:rsidR="00385AF9">
        <w:rPr>
          <w:rFonts w:ascii="Times New Roman" w:eastAsia="Arial" w:hAnsi="Times New Roman" w:cs="Times New Roman"/>
          <w:sz w:val="28"/>
          <w:szCs w:val="28"/>
        </w:rPr>
        <w:t>,</w:t>
      </w:r>
      <w:r>
        <w:rPr>
          <w:rFonts w:ascii="Times New Roman" w:eastAsia="Arial" w:hAnsi="Times New Roman" w:cs="Times New Roman"/>
          <w:sz w:val="28"/>
          <w:szCs w:val="28"/>
        </w:rPr>
        <w:t xml:space="preserve"> which is one reason that the state debt of over $140 billion</w:t>
      </w:r>
      <w:r w:rsidR="00385AF9">
        <w:rPr>
          <w:rFonts w:ascii="Times New Roman" w:eastAsia="Arial" w:hAnsi="Times New Roman" w:cs="Times New Roman"/>
          <w:sz w:val="28"/>
          <w:szCs w:val="28"/>
        </w:rPr>
        <w:t>,</w:t>
      </w:r>
      <w:r>
        <w:rPr>
          <w:rFonts w:ascii="Times New Roman" w:eastAsia="Arial" w:hAnsi="Times New Roman" w:cs="Times New Roman"/>
          <w:sz w:val="28"/>
          <w:szCs w:val="28"/>
        </w:rPr>
        <w:t xml:space="preserve"> is one of the highest in the nation.</w:t>
      </w:r>
    </w:p>
    <w:p w14:paraId="4AA2BB37" w14:textId="13DED5F7" w:rsidR="00E63780" w:rsidRDefault="00E6378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7 – Corruption in Major Cities]</w:t>
      </w:r>
    </w:p>
    <w:p w14:paraId="472EF4BF" w14:textId="77777777" w:rsidR="00385AF9" w:rsidRDefault="00E6378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Corruption also occurs in the cities and towns where most of us live.  </w:t>
      </w:r>
      <w:r w:rsidR="007A58A9">
        <w:rPr>
          <w:rFonts w:ascii="Times New Roman" w:eastAsia="Arial" w:hAnsi="Times New Roman" w:cs="Times New Roman"/>
          <w:sz w:val="28"/>
          <w:szCs w:val="28"/>
        </w:rPr>
        <w:t>Overall</w:t>
      </w:r>
      <w:r w:rsidR="00720601">
        <w:rPr>
          <w:rFonts w:ascii="Times New Roman" w:eastAsia="Arial" w:hAnsi="Times New Roman" w:cs="Times New Roman"/>
          <w:sz w:val="28"/>
          <w:szCs w:val="28"/>
        </w:rPr>
        <w:t>,</w:t>
      </w:r>
      <w:r w:rsidR="007A58A9">
        <w:rPr>
          <w:rFonts w:ascii="Times New Roman" w:eastAsia="Arial" w:hAnsi="Times New Roman" w:cs="Times New Roman"/>
          <w:sz w:val="28"/>
          <w:szCs w:val="28"/>
        </w:rPr>
        <w:t xml:space="preserve"> in a single decade from 1998 – 2019, the Department of</w:t>
      </w:r>
      <w:r w:rsidR="00385AF9">
        <w:rPr>
          <w:rFonts w:ascii="Times New Roman" w:eastAsia="Arial" w:hAnsi="Times New Roman" w:cs="Times New Roman"/>
          <w:sz w:val="28"/>
          <w:szCs w:val="28"/>
        </w:rPr>
        <w:t xml:space="preserve"> Justice reports that</w:t>
      </w:r>
      <w:r w:rsidR="007A58A9">
        <w:rPr>
          <w:rFonts w:ascii="Times New Roman" w:eastAsia="Arial" w:hAnsi="Times New Roman" w:cs="Times New Roman"/>
          <w:sz w:val="28"/>
          <w:szCs w:val="28"/>
        </w:rPr>
        <w:t xml:space="preserve"> </w:t>
      </w:r>
      <w:r w:rsidR="00720601">
        <w:rPr>
          <w:rFonts w:ascii="Times New Roman" w:eastAsia="Arial" w:hAnsi="Times New Roman" w:cs="Times New Roman"/>
          <w:sz w:val="28"/>
          <w:szCs w:val="28"/>
        </w:rPr>
        <w:t>19,953 public officials were convicted of public corruptions and thousands who were charged</w:t>
      </w:r>
      <w:r w:rsidR="00385AF9">
        <w:rPr>
          <w:rFonts w:ascii="Times New Roman" w:eastAsia="Arial" w:hAnsi="Times New Roman" w:cs="Times New Roman"/>
          <w:sz w:val="28"/>
          <w:szCs w:val="28"/>
        </w:rPr>
        <w:t xml:space="preserve"> in that decade</w:t>
      </w:r>
      <w:r w:rsidR="00720601">
        <w:rPr>
          <w:rFonts w:ascii="Times New Roman" w:eastAsia="Arial" w:hAnsi="Times New Roman" w:cs="Times New Roman"/>
          <w:sz w:val="28"/>
          <w:szCs w:val="28"/>
        </w:rPr>
        <w:t xml:space="preserve"> are still awaiting trial.  </w:t>
      </w:r>
    </w:p>
    <w:p w14:paraId="66C33367" w14:textId="47E882A2" w:rsidR="00E63780" w:rsidRDefault="00385AF9"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ab/>
      </w:r>
      <w:r w:rsidR="00720601">
        <w:rPr>
          <w:rFonts w:ascii="Times New Roman" w:eastAsia="Arial" w:hAnsi="Times New Roman" w:cs="Times New Roman"/>
          <w:sz w:val="28"/>
          <w:szCs w:val="28"/>
        </w:rPr>
        <w:t>Th</w:t>
      </w:r>
      <w:r w:rsidR="00E63780">
        <w:rPr>
          <w:rFonts w:ascii="Times New Roman" w:eastAsia="Arial" w:hAnsi="Times New Roman" w:cs="Times New Roman"/>
          <w:sz w:val="28"/>
          <w:szCs w:val="28"/>
        </w:rPr>
        <w:t xml:space="preserve">is graph </w:t>
      </w:r>
      <w:r w:rsidR="00720601">
        <w:rPr>
          <w:rFonts w:ascii="Times New Roman" w:eastAsia="Arial" w:hAnsi="Times New Roman" w:cs="Times New Roman"/>
          <w:sz w:val="28"/>
          <w:szCs w:val="28"/>
        </w:rPr>
        <w:t>shows</w:t>
      </w:r>
      <w:r w:rsidR="00E63780">
        <w:rPr>
          <w:rFonts w:ascii="Times New Roman" w:eastAsia="Arial" w:hAnsi="Times New Roman" w:cs="Times New Roman"/>
          <w:sz w:val="28"/>
          <w:szCs w:val="28"/>
        </w:rPr>
        <w:t xml:space="preserve"> the level of corruption in </w:t>
      </w:r>
      <w:r w:rsidR="00A110AE">
        <w:rPr>
          <w:rFonts w:ascii="Times New Roman" w:eastAsia="Arial" w:hAnsi="Times New Roman" w:cs="Times New Roman"/>
          <w:sz w:val="28"/>
          <w:szCs w:val="28"/>
        </w:rPr>
        <w:t>larger</w:t>
      </w:r>
      <w:r w:rsidR="00E63780">
        <w:rPr>
          <w:rFonts w:ascii="Times New Roman" w:eastAsia="Arial" w:hAnsi="Times New Roman" w:cs="Times New Roman"/>
          <w:sz w:val="28"/>
          <w:szCs w:val="28"/>
        </w:rPr>
        <w:t xml:space="preserve"> American cities based on federal </w:t>
      </w:r>
      <w:r w:rsidR="00720601">
        <w:rPr>
          <w:rFonts w:ascii="Times New Roman" w:eastAsia="Arial" w:hAnsi="Times New Roman" w:cs="Times New Roman"/>
          <w:sz w:val="28"/>
          <w:szCs w:val="28"/>
        </w:rPr>
        <w:t xml:space="preserve">court </w:t>
      </w:r>
      <w:r w:rsidR="00E63780">
        <w:rPr>
          <w:rFonts w:ascii="Times New Roman" w:eastAsia="Arial" w:hAnsi="Times New Roman" w:cs="Times New Roman"/>
          <w:sz w:val="28"/>
          <w:szCs w:val="28"/>
        </w:rPr>
        <w:t xml:space="preserve">convictions.  The good news is that </w:t>
      </w:r>
      <w:r w:rsidR="001D1249">
        <w:rPr>
          <w:rFonts w:ascii="Times New Roman" w:eastAsia="Arial" w:hAnsi="Times New Roman" w:cs="Times New Roman"/>
          <w:sz w:val="28"/>
          <w:szCs w:val="28"/>
        </w:rPr>
        <w:t>the number of corruption convictions is declining in most cities.  But now that the pandemic is lessened and the federal courts have reopened, more corruption cases are being tried in many states and cities.</w:t>
      </w:r>
    </w:p>
    <w:p w14:paraId="5B723FA4" w14:textId="24C9975D" w:rsidR="001D1249" w:rsidRDefault="001D1249"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8 – Institutional Corruption</w:t>
      </w:r>
      <w:r w:rsidR="00072BEE">
        <w:rPr>
          <w:rFonts w:ascii="Times New Roman" w:eastAsia="Arial" w:hAnsi="Times New Roman" w:cs="Times New Roman"/>
          <w:sz w:val="28"/>
          <w:szCs w:val="28"/>
        </w:rPr>
        <w:t>]</w:t>
      </w:r>
    </w:p>
    <w:p w14:paraId="1A54D422" w14:textId="4EB1EE23" w:rsidR="000E3BC0" w:rsidRDefault="000E3BC0" w:rsidP="00694708">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[Slide 9 – </w:t>
      </w:r>
      <w:r w:rsidR="006B67A4">
        <w:rPr>
          <w:rFonts w:ascii="Times New Roman" w:eastAsia="Arial" w:hAnsi="Times New Roman" w:cs="Times New Roman"/>
          <w:sz w:val="28"/>
          <w:szCs w:val="28"/>
        </w:rPr>
        <w:t>Emoluments</w:t>
      </w:r>
      <w:r>
        <w:rPr>
          <w:rFonts w:ascii="Times New Roman" w:eastAsia="Arial" w:hAnsi="Times New Roman" w:cs="Times New Roman"/>
          <w:sz w:val="28"/>
          <w:szCs w:val="28"/>
        </w:rPr>
        <w:t>]</w:t>
      </w:r>
    </w:p>
    <w:p w14:paraId="59A8C401" w14:textId="2BD2C1B1" w:rsidR="006B67A4" w:rsidRDefault="00320B9B"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The level of public corruption was vividly illustrated by the Trump campaign of 2016 and the Trump administration from 2016-2020.</w:t>
      </w:r>
    </w:p>
    <w:p w14:paraId="231C7489" w14:textId="2BB61843" w:rsidR="00A110AE" w:rsidRDefault="006B67A4"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However, the issue of corruption has existed since the beginning days of the United States.  Our Founding Fathers were concerned about the ability of foreign powers to subvert the government through corruption.  The common practice of the </w:t>
      </w:r>
      <w:r>
        <w:rPr>
          <w:rFonts w:ascii="Times New Roman" w:eastAsia="Arial" w:hAnsi="Times New Roman" w:cs="Times New Roman"/>
          <w:sz w:val="28"/>
          <w:szCs w:val="28"/>
        </w:rPr>
        <w:lastRenderedPageBreak/>
        <w:t>18</w:t>
      </w:r>
      <w:r w:rsidRPr="006B67A4">
        <w:rPr>
          <w:rFonts w:ascii="Times New Roman" w:eastAsia="Arial" w:hAnsi="Times New Roman" w:cs="Times New Roman"/>
          <w:sz w:val="28"/>
          <w:szCs w:val="28"/>
          <w:vertAlign w:val="superscript"/>
        </w:rPr>
        <w:t>th</w:t>
      </w:r>
      <w:r>
        <w:rPr>
          <w:rFonts w:ascii="Times New Roman" w:eastAsia="Arial" w:hAnsi="Times New Roman" w:cs="Times New Roman"/>
          <w:sz w:val="28"/>
          <w:szCs w:val="28"/>
        </w:rPr>
        <w:t xml:space="preserve"> century was</w:t>
      </w:r>
      <w:r w:rsidR="00A110AE">
        <w:rPr>
          <w:rFonts w:ascii="Times New Roman" w:eastAsia="Arial" w:hAnsi="Times New Roman" w:cs="Times New Roman"/>
          <w:sz w:val="28"/>
          <w:szCs w:val="28"/>
        </w:rPr>
        <w:t xml:space="preserve"> for kings to give expensive gifts to foreign ambassadors.  Then, the</w:t>
      </w:r>
      <w:r w:rsidR="00385AF9">
        <w:rPr>
          <w:rFonts w:ascii="Times New Roman" w:eastAsia="Arial" w:hAnsi="Times New Roman" w:cs="Times New Roman"/>
          <w:sz w:val="28"/>
          <w:szCs w:val="28"/>
        </w:rPr>
        <w:t xml:space="preserve"> ambassadors</w:t>
      </w:r>
      <w:r w:rsidR="00A110AE">
        <w:rPr>
          <w:rFonts w:ascii="Times New Roman" w:eastAsia="Arial" w:hAnsi="Times New Roman" w:cs="Times New Roman"/>
          <w:sz w:val="28"/>
          <w:szCs w:val="28"/>
        </w:rPr>
        <w:t xml:space="preserve"> would act favorably toward the foreign power rather than the nation they represented.  So, the writers of our Constitution put in an emoluments clause to forbid foreign gifts.  However, this old form of bribery was updated</w:t>
      </w:r>
      <w:r w:rsidR="00385AF9">
        <w:rPr>
          <w:rFonts w:ascii="Times New Roman" w:eastAsia="Arial" w:hAnsi="Times New Roman" w:cs="Times New Roman"/>
          <w:sz w:val="28"/>
          <w:szCs w:val="28"/>
        </w:rPr>
        <w:t xml:space="preserve"> in the modern era</w:t>
      </w:r>
      <w:r w:rsidR="00A110AE">
        <w:rPr>
          <w:rFonts w:ascii="Times New Roman" w:eastAsia="Arial" w:hAnsi="Times New Roman" w:cs="Times New Roman"/>
          <w:sz w:val="28"/>
          <w:szCs w:val="28"/>
        </w:rPr>
        <w:t>.</w:t>
      </w:r>
    </w:p>
    <w:p w14:paraId="1C6C2FD2" w14:textId="77777777" w:rsidR="00A110AE" w:rsidRDefault="00A110AE"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10 – Trump Hotel]</w:t>
      </w:r>
    </w:p>
    <w:p w14:paraId="370F94C3" w14:textId="2C08B282" w:rsidR="000E3BC0" w:rsidRDefault="00A110AE" w:rsidP="00320B9B">
      <w:pPr>
        <w:spacing w:line="360" w:lineRule="auto"/>
        <w:rPr>
          <w:rFonts w:ascii="Courier New" w:eastAsia="Arial" w:hAnsi="Courier New" w:cs="Courier New"/>
          <w:sz w:val="24"/>
        </w:rPr>
      </w:pPr>
      <w:r>
        <w:rPr>
          <w:rFonts w:ascii="Times New Roman" w:eastAsia="Arial" w:hAnsi="Times New Roman" w:cs="Times New Roman"/>
          <w:sz w:val="28"/>
          <w:szCs w:val="28"/>
        </w:rPr>
        <w:tab/>
        <w:t>President Trump and his family enriched themselves by having foreign guests and lobbyists stay at his hotel down the street from the Whitehouse and play golf at his resorts</w:t>
      </w:r>
      <w:r w:rsidR="00792109">
        <w:rPr>
          <w:rFonts w:ascii="Times New Roman" w:eastAsia="Arial" w:hAnsi="Times New Roman" w:cs="Times New Roman"/>
          <w:sz w:val="28"/>
          <w:szCs w:val="28"/>
        </w:rPr>
        <w:t>.</w:t>
      </w:r>
      <w:r w:rsidR="006B67A4">
        <w:rPr>
          <w:rFonts w:ascii="Times New Roman" w:eastAsia="Arial" w:hAnsi="Times New Roman" w:cs="Times New Roman"/>
          <w:sz w:val="28"/>
          <w:szCs w:val="28"/>
        </w:rPr>
        <w:t xml:space="preserve"> </w:t>
      </w:r>
      <w:r w:rsidR="006B67A4">
        <w:rPr>
          <w:rFonts w:ascii="Courier New" w:eastAsia="Arial" w:hAnsi="Courier New" w:cs="Courier New"/>
          <w:sz w:val="24"/>
        </w:rPr>
        <w:t xml:space="preserve"> </w:t>
      </w:r>
    </w:p>
    <w:p w14:paraId="0FC1638B" w14:textId="5531B601" w:rsidR="00792109" w:rsidRDefault="00792109"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11 – Ivanka Trump]</w:t>
      </w:r>
    </w:p>
    <w:p w14:paraId="6F202FA8" w14:textId="64B5019C" w:rsidR="00792109" w:rsidRPr="00792109" w:rsidRDefault="00792109"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Other member</w:t>
      </w:r>
      <w:r w:rsidR="00385AF9">
        <w:rPr>
          <w:rFonts w:ascii="Times New Roman" w:eastAsia="Arial" w:hAnsi="Times New Roman" w:cs="Times New Roman"/>
          <w:sz w:val="28"/>
          <w:szCs w:val="28"/>
        </w:rPr>
        <w:t>s</w:t>
      </w:r>
      <w:r>
        <w:rPr>
          <w:rFonts w:ascii="Times New Roman" w:eastAsia="Arial" w:hAnsi="Times New Roman" w:cs="Times New Roman"/>
          <w:sz w:val="28"/>
          <w:szCs w:val="28"/>
        </w:rPr>
        <w:t xml:space="preserve"> of the Trump family also profited financially.  For instance, Ivanka Trump sat next to foreign leaders at state dinners who then gave her permission to sell her beauty products in their countries.</w:t>
      </w:r>
    </w:p>
    <w:p w14:paraId="6BCABDF3" w14:textId="6F0D7D64" w:rsidR="000E3BC0" w:rsidRDefault="000E3BC0" w:rsidP="000E3BC0">
      <w:pPr>
        <w:spacing w:after="0"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[Slide </w:t>
      </w:r>
      <w:r w:rsidR="00792109">
        <w:rPr>
          <w:rFonts w:ascii="Times New Roman" w:eastAsia="Arial" w:hAnsi="Times New Roman" w:cs="Times New Roman"/>
          <w:sz w:val="28"/>
          <w:szCs w:val="28"/>
        </w:rPr>
        <w:t>12</w:t>
      </w:r>
      <w:r>
        <w:rPr>
          <w:rFonts w:ascii="Times New Roman" w:eastAsia="Arial" w:hAnsi="Times New Roman" w:cs="Times New Roman"/>
          <w:sz w:val="28"/>
          <w:szCs w:val="28"/>
        </w:rPr>
        <w:t xml:space="preserve"> – Roger Stone]</w:t>
      </w:r>
    </w:p>
    <w:p w14:paraId="6DD3C8B4" w14:textId="0AF57CA6" w:rsidR="00320B9B" w:rsidRDefault="00792109"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r>
      <w:r w:rsidR="00903C8D">
        <w:rPr>
          <w:rFonts w:ascii="Times New Roman" w:eastAsia="Arial" w:hAnsi="Times New Roman" w:cs="Times New Roman"/>
          <w:sz w:val="28"/>
          <w:szCs w:val="28"/>
        </w:rPr>
        <w:t>M</w:t>
      </w:r>
      <w:r w:rsidR="00320B9B" w:rsidRPr="00903C8D">
        <w:rPr>
          <w:rFonts w:ascii="Times New Roman" w:eastAsia="Arial" w:hAnsi="Times New Roman" w:cs="Times New Roman"/>
          <w:sz w:val="28"/>
          <w:szCs w:val="28"/>
        </w:rPr>
        <w:t xml:space="preserve">any leaders of Trump’s presidential campaign staff pled guilty to a laundry list of public corruption charges </w:t>
      </w:r>
      <w:r w:rsidR="00903C8D">
        <w:rPr>
          <w:rFonts w:ascii="Times New Roman" w:eastAsia="Arial" w:hAnsi="Times New Roman" w:cs="Times New Roman"/>
          <w:sz w:val="28"/>
          <w:szCs w:val="28"/>
        </w:rPr>
        <w:t>and</w:t>
      </w:r>
      <w:r w:rsidR="00320B9B" w:rsidRPr="00903C8D">
        <w:rPr>
          <w:rFonts w:ascii="Times New Roman" w:eastAsia="Arial" w:hAnsi="Times New Roman" w:cs="Times New Roman"/>
          <w:sz w:val="28"/>
          <w:szCs w:val="28"/>
        </w:rPr>
        <w:t xml:space="preserve"> lying to cover up their actions. Evidence of this malfeasance was documented by the report by Special Counsel Robert Mueller in 2019.</w:t>
      </w:r>
      <w:r w:rsidR="00320B9B" w:rsidRPr="00903C8D">
        <w:rPr>
          <w:rFonts w:ascii="Times New Roman" w:eastAsia="Arial" w:hAnsi="Times New Roman" w:cs="Times New Roman"/>
          <w:sz w:val="28"/>
          <w:szCs w:val="28"/>
          <w:vertAlign w:val="superscript"/>
        </w:rPr>
        <w:endnoteReference w:id="3"/>
      </w:r>
      <w:r w:rsidR="00320B9B" w:rsidRPr="00903C8D">
        <w:rPr>
          <w:rFonts w:ascii="Times New Roman" w:eastAsia="Arial" w:hAnsi="Times New Roman" w:cs="Times New Roman"/>
          <w:sz w:val="28"/>
          <w:szCs w:val="28"/>
        </w:rPr>
        <w:t xml:space="preserve"> According to the </w:t>
      </w:r>
      <w:r w:rsidR="00320B9B" w:rsidRPr="00792109">
        <w:rPr>
          <w:rFonts w:ascii="Times New Roman" w:eastAsia="Arial" w:hAnsi="Times New Roman" w:cs="Times New Roman"/>
          <w:i/>
          <w:iCs/>
          <w:sz w:val="28"/>
          <w:szCs w:val="28"/>
        </w:rPr>
        <w:t>New York Times</w:t>
      </w:r>
      <w:r w:rsidR="00385AF9">
        <w:rPr>
          <w:rFonts w:ascii="Times New Roman" w:eastAsia="Arial" w:hAnsi="Times New Roman" w:cs="Times New Roman"/>
          <w:i/>
          <w:iCs/>
          <w:sz w:val="28"/>
          <w:szCs w:val="28"/>
        </w:rPr>
        <w:t xml:space="preserve"> </w:t>
      </w:r>
      <w:r w:rsidR="00320B9B" w:rsidRPr="00903C8D">
        <w:rPr>
          <w:rFonts w:ascii="Times New Roman" w:eastAsia="Arial" w:hAnsi="Times New Roman" w:cs="Times New Roman"/>
          <w:sz w:val="28"/>
          <w:szCs w:val="28"/>
        </w:rPr>
        <w:t xml:space="preserve">and </w:t>
      </w:r>
      <w:r w:rsidR="00320B9B" w:rsidRPr="00792109">
        <w:rPr>
          <w:rFonts w:ascii="Times New Roman" w:eastAsia="Arial" w:hAnsi="Times New Roman" w:cs="Times New Roman"/>
          <w:i/>
          <w:iCs/>
          <w:sz w:val="28"/>
          <w:szCs w:val="28"/>
        </w:rPr>
        <w:t>Reuters</w:t>
      </w:r>
      <w:r w:rsidR="00320B9B" w:rsidRPr="00903C8D">
        <w:rPr>
          <w:rFonts w:ascii="Times New Roman" w:eastAsia="Arial" w:hAnsi="Times New Roman" w:cs="Times New Roman"/>
          <w:sz w:val="28"/>
          <w:szCs w:val="28"/>
        </w:rPr>
        <w:t xml:space="preserve"> as of August 2020</w:t>
      </w:r>
      <w:r w:rsidR="00903C8D">
        <w:rPr>
          <w:rFonts w:ascii="Times New Roman" w:eastAsia="Arial" w:hAnsi="Times New Roman" w:cs="Times New Roman"/>
          <w:sz w:val="28"/>
          <w:szCs w:val="28"/>
        </w:rPr>
        <w:t>,</w:t>
      </w:r>
      <w:r w:rsidR="00320B9B" w:rsidRPr="00903C8D">
        <w:rPr>
          <w:rFonts w:ascii="Times New Roman" w:eastAsia="Arial" w:hAnsi="Times New Roman" w:cs="Times New Roman"/>
          <w:sz w:val="28"/>
          <w:szCs w:val="28"/>
        </w:rPr>
        <w:t xml:space="preserve"> eight people among his campaign leaders</w:t>
      </w:r>
      <w:r w:rsidR="00903C8D">
        <w:rPr>
          <w:rFonts w:ascii="Times New Roman" w:eastAsia="Arial" w:hAnsi="Times New Roman" w:cs="Times New Roman"/>
          <w:sz w:val="28"/>
          <w:szCs w:val="28"/>
        </w:rPr>
        <w:t>hip</w:t>
      </w:r>
      <w:r w:rsidR="00320B9B" w:rsidRPr="00903C8D">
        <w:rPr>
          <w:rFonts w:ascii="Times New Roman" w:eastAsia="Arial" w:hAnsi="Times New Roman" w:cs="Times New Roman"/>
          <w:sz w:val="28"/>
          <w:szCs w:val="28"/>
        </w:rPr>
        <w:t xml:space="preserve"> ha</w:t>
      </w:r>
      <w:r w:rsidR="00903C8D">
        <w:rPr>
          <w:rFonts w:ascii="Times New Roman" w:eastAsia="Arial" w:hAnsi="Times New Roman" w:cs="Times New Roman"/>
          <w:sz w:val="28"/>
          <w:szCs w:val="28"/>
        </w:rPr>
        <w:t xml:space="preserve">d </w:t>
      </w:r>
      <w:r w:rsidR="00320B9B" w:rsidRPr="00903C8D">
        <w:rPr>
          <w:rFonts w:ascii="Times New Roman" w:eastAsia="Arial" w:hAnsi="Times New Roman" w:cs="Times New Roman"/>
          <w:sz w:val="28"/>
          <w:szCs w:val="28"/>
        </w:rPr>
        <w:t>been found guilty of crimes in the 2016 campaign that elected Trump.</w:t>
      </w:r>
      <w:r w:rsidR="00320B9B" w:rsidRPr="00903C8D">
        <w:rPr>
          <w:rFonts w:ascii="Times New Roman" w:eastAsia="Arial" w:hAnsi="Times New Roman" w:cs="Times New Roman"/>
          <w:sz w:val="28"/>
          <w:szCs w:val="28"/>
          <w:vertAlign w:val="superscript"/>
        </w:rPr>
        <w:endnoteReference w:id="4"/>
      </w:r>
      <w:r w:rsidR="00320B9B" w:rsidRPr="00903C8D">
        <w:rPr>
          <w:rFonts w:ascii="Times New Roman" w:eastAsia="Arial" w:hAnsi="Times New Roman" w:cs="Times New Roman"/>
          <w:sz w:val="28"/>
          <w:szCs w:val="28"/>
        </w:rPr>
        <w:t xml:space="preserve"> Those convicted included Trump’s campaign manager, Paul </w:t>
      </w:r>
      <w:proofErr w:type="spellStart"/>
      <w:r w:rsidR="00320B9B" w:rsidRPr="00903C8D">
        <w:rPr>
          <w:rFonts w:ascii="Times New Roman" w:eastAsia="Arial" w:hAnsi="Times New Roman" w:cs="Times New Roman"/>
          <w:sz w:val="28"/>
          <w:szCs w:val="28"/>
        </w:rPr>
        <w:t>Manifort</w:t>
      </w:r>
      <w:proofErr w:type="spellEnd"/>
      <w:r w:rsidR="00320B9B" w:rsidRPr="00903C8D">
        <w:rPr>
          <w:rFonts w:ascii="Times New Roman" w:eastAsia="Arial" w:hAnsi="Times New Roman" w:cs="Times New Roman"/>
          <w:sz w:val="28"/>
          <w:szCs w:val="28"/>
        </w:rPr>
        <w:t xml:space="preserve">, along with his campaign advisers, Roger Stone, and Steve Bannon. </w:t>
      </w:r>
      <w:r w:rsidR="00034B70">
        <w:rPr>
          <w:rFonts w:ascii="Times New Roman" w:eastAsia="Arial" w:hAnsi="Times New Roman" w:cs="Times New Roman"/>
          <w:sz w:val="28"/>
          <w:szCs w:val="28"/>
        </w:rPr>
        <w:t>Several o</w:t>
      </w:r>
      <w:r w:rsidR="00320B9B" w:rsidRPr="00903C8D">
        <w:rPr>
          <w:rFonts w:ascii="Times New Roman" w:eastAsia="Arial" w:hAnsi="Times New Roman" w:cs="Times New Roman"/>
          <w:sz w:val="28"/>
          <w:szCs w:val="28"/>
        </w:rPr>
        <w:t xml:space="preserve">ther campaign officials were </w:t>
      </w:r>
      <w:r w:rsidR="00385AF9">
        <w:rPr>
          <w:rFonts w:ascii="Times New Roman" w:eastAsia="Arial" w:hAnsi="Times New Roman" w:cs="Times New Roman"/>
          <w:sz w:val="28"/>
          <w:szCs w:val="28"/>
        </w:rPr>
        <w:t xml:space="preserve">also </w:t>
      </w:r>
      <w:r w:rsidR="00320B9B" w:rsidRPr="00903C8D">
        <w:rPr>
          <w:rFonts w:ascii="Times New Roman" w:eastAsia="Arial" w:hAnsi="Times New Roman" w:cs="Times New Roman"/>
          <w:sz w:val="28"/>
          <w:szCs w:val="28"/>
        </w:rPr>
        <w:t>charged with crimes.</w:t>
      </w:r>
      <w:r w:rsidR="00320B9B" w:rsidRPr="00903C8D">
        <w:rPr>
          <w:rFonts w:ascii="Times New Roman" w:eastAsia="Arial" w:hAnsi="Times New Roman" w:cs="Times New Roman"/>
          <w:sz w:val="28"/>
          <w:szCs w:val="28"/>
          <w:vertAlign w:val="superscript"/>
        </w:rPr>
        <w:endnoteReference w:id="5"/>
      </w:r>
      <w:r w:rsidR="00320B9B" w:rsidRPr="00903C8D">
        <w:rPr>
          <w:rFonts w:ascii="Times New Roman" w:eastAsia="Arial" w:hAnsi="Times New Roman" w:cs="Times New Roman"/>
          <w:sz w:val="28"/>
          <w:szCs w:val="28"/>
        </w:rPr>
        <w:t xml:space="preserve"> In the final weeks of his presidency, </w:t>
      </w:r>
      <w:r w:rsidR="00903C8D">
        <w:rPr>
          <w:rFonts w:ascii="Times New Roman" w:eastAsia="Arial" w:hAnsi="Times New Roman" w:cs="Times New Roman"/>
          <w:sz w:val="28"/>
          <w:szCs w:val="28"/>
        </w:rPr>
        <w:t>President Trump</w:t>
      </w:r>
      <w:r w:rsidR="00320B9B" w:rsidRPr="00903C8D">
        <w:rPr>
          <w:rFonts w:ascii="Times New Roman" w:eastAsia="Arial" w:hAnsi="Times New Roman" w:cs="Times New Roman"/>
          <w:sz w:val="28"/>
          <w:szCs w:val="28"/>
        </w:rPr>
        <w:t xml:space="preserve"> pardoned Paul </w:t>
      </w:r>
      <w:proofErr w:type="spellStart"/>
      <w:r w:rsidR="00320B9B" w:rsidRPr="00903C8D">
        <w:rPr>
          <w:rFonts w:ascii="Times New Roman" w:eastAsia="Arial" w:hAnsi="Times New Roman" w:cs="Times New Roman"/>
          <w:sz w:val="28"/>
          <w:szCs w:val="28"/>
        </w:rPr>
        <w:t>Manifort</w:t>
      </w:r>
      <w:proofErr w:type="spellEnd"/>
      <w:r w:rsidR="00320B9B" w:rsidRPr="00903C8D">
        <w:rPr>
          <w:rFonts w:ascii="Times New Roman" w:eastAsia="Arial" w:hAnsi="Times New Roman" w:cs="Times New Roman"/>
          <w:sz w:val="28"/>
          <w:szCs w:val="28"/>
        </w:rPr>
        <w:t>, Roger Stone, and other campaign and government allies.</w:t>
      </w:r>
      <w:r w:rsidR="00320B9B" w:rsidRPr="00903C8D">
        <w:rPr>
          <w:rFonts w:ascii="Times New Roman" w:eastAsia="Arial" w:hAnsi="Times New Roman" w:cs="Times New Roman"/>
          <w:sz w:val="28"/>
          <w:szCs w:val="28"/>
          <w:vertAlign w:val="superscript"/>
        </w:rPr>
        <w:endnoteReference w:id="6"/>
      </w:r>
    </w:p>
    <w:p w14:paraId="0555E033" w14:textId="77777777" w:rsidR="00034B70" w:rsidRDefault="00034B70" w:rsidP="00320B9B">
      <w:pPr>
        <w:spacing w:line="360" w:lineRule="auto"/>
        <w:rPr>
          <w:rFonts w:ascii="Times New Roman" w:eastAsia="Arial" w:hAnsi="Times New Roman" w:cs="Times New Roman"/>
          <w:sz w:val="28"/>
          <w:szCs w:val="28"/>
        </w:rPr>
      </w:pPr>
    </w:p>
    <w:p w14:paraId="2AD56C7D" w14:textId="77777777" w:rsidR="00034B70" w:rsidRDefault="00034B70" w:rsidP="00320B9B">
      <w:pPr>
        <w:spacing w:line="360" w:lineRule="auto"/>
        <w:rPr>
          <w:rFonts w:ascii="Times New Roman" w:eastAsia="Arial" w:hAnsi="Times New Roman" w:cs="Times New Roman"/>
          <w:sz w:val="28"/>
          <w:szCs w:val="28"/>
        </w:rPr>
      </w:pPr>
    </w:p>
    <w:p w14:paraId="379D6285" w14:textId="69766AE5" w:rsidR="00034B70" w:rsidRDefault="00034B70"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13 – Cabinet]</w:t>
      </w:r>
    </w:p>
    <w:p w14:paraId="7EEFB20C" w14:textId="6DF58707" w:rsidR="00034B70" w:rsidRDefault="00034B70"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Many member</w:t>
      </w:r>
      <w:r w:rsidR="006B2636">
        <w:rPr>
          <w:rFonts w:ascii="Times New Roman" w:eastAsia="Arial" w:hAnsi="Times New Roman" w:cs="Times New Roman"/>
          <w:sz w:val="28"/>
          <w:szCs w:val="28"/>
        </w:rPr>
        <w:t>s</w:t>
      </w:r>
      <w:r>
        <w:rPr>
          <w:rFonts w:ascii="Times New Roman" w:eastAsia="Arial" w:hAnsi="Times New Roman" w:cs="Times New Roman"/>
          <w:sz w:val="28"/>
          <w:szCs w:val="28"/>
        </w:rPr>
        <w:t xml:space="preserve"> of Trump’s administration, even at the cabinet level</w:t>
      </w:r>
      <w:r w:rsidR="006B2636">
        <w:rPr>
          <w:rFonts w:ascii="Times New Roman" w:eastAsia="Arial" w:hAnsi="Times New Roman" w:cs="Times New Roman"/>
          <w:sz w:val="28"/>
          <w:szCs w:val="28"/>
        </w:rPr>
        <w:t>,</w:t>
      </w:r>
      <w:r>
        <w:rPr>
          <w:rFonts w:ascii="Times New Roman" w:eastAsia="Arial" w:hAnsi="Times New Roman" w:cs="Times New Roman"/>
          <w:sz w:val="28"/>
          <w:szCs w:val="28"/>
        </w:rPr>
        <w:t xml:space="preserve"> were also guilty of corruption.</w:t>
      </w:r>
      <w:r w:rsidR="006B2636">
        <w:rPr>
          <w:rFonts w:ascii="Times New Roman" w:eastAsia="Arial" w:hAnsi="Times New Roman" w:cs="Times New Roman"/>
          <w:sz w:val="28"/>
          <w:szCs w:val="28"/>
        </w:rPr>
        <w:t xml:space="preserve">  Within the first two years of his term, 24 notable government officials quit or were forced to resign.  Four cabinet members were forced to resign because of their misuse of public offices, funds misspent on travel or redecorating their offices at exorbitant cost to the taxpayers, using federal employees for personal tasks rather than government work, and corrupt land deals.</w:t>
      </w:r>
    </w:p>
    <w:p w14:paraId="7F49FDE4" w14:textId="4BB08BB2" w:rsidR="006B2636" w:rsidRDefault="006B2636"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w:t>
      </w:r>
      <w:r w:rsidR="002E52DF">
        <w:rPr>
          <w:rFonts w:ascii="Times New Roman" w:eastAsia="Arial" w:hAnsi="Times New Roman" w:cs="Times New Roman"/>
          <w:sz w:val="28"/>
          <w:szCs w:val="28"/>
        </w:rPr>
        <w:t xml:space="preserve">Slide 14 -- </w:t>
      </w:r>
      <w:r>
        <w:rPr>
          <w:rFonts w:ascii="Times New Roman" w:eastAsia="Arial" w:hAnsi="Times New Roman" w:cs="Times New Roman"/>
          <w:sz w:val="28"/>
          <w:szCs w:val="28"/>
        </w:rPr>
        <w:t>Impeachment]</w:t>
      </w:r>
    </w:p>
    <w:p w14:paraId="4795BE6A" w14:textId="7A188F71" w:rsidR="006B2636" w:rsidRDefault="006B2636" w:rsidP="00320B9B">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As for President Trump, he was impeached twice by the House of Representatives</w:t>
      </w:r>
      <w:r w:rsidR="007A58A9">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7A58A9">
        <w:rPr>
          <w:rFonts w:ascii="Times New Roman" w:eastAsia="Arial" w:hAnsi="Times New Roman" w:cs="Times New Roman"/>
          <w:sz w:val="28"/>
          <w:szCs w:val="28"/>
        </w:rPr>
        <w:t xml:space="preserve">but the Senate refused to remove him from office.  The first time he was impeached for pressuring the President of Ukraine to investigate a political opponent and for obstruction of Congress.  The second time, </w:t>
      </w:r>
      <w:r w:rsidR="008C1536">
        <w:rPr>
          <w:rFonts w:ascii="Times New Roman" w:eastAsia="Arial" w:hAnsi="Times New Roman" w:cs="Times New Roman"/>
          <w:sz w:val="28"/>
          <w:szCs w:val="28"/>
        </w:rPr>
        <w:t xml:space="preserve">he was impeached </w:t>
      </w:r>
      <w:r w:rsidR="007A58A9">
        <w:rPr>
          <w:rFonts w:ascii="Times New Roman" w:eastAsia="Arial" w:hAnsi="Times New Roman" w:cs="Times New Roman"/>
          <w:sz w:val="28"/>
          <w:szCs w:val="28"/>
        </w:rPr>
        <w:t xml:space="preserve">for inciting the January 6, 2021, insurrection in which a mob attacked the Capitol.  </w:t>
      </w:r>
      <w:r w:rsidR="008C1536">
        <w:rPr>
          <w:rFonts w:ascii="Times New Roman" w:eastAsia="Arial" w:hAnsi="Times New Roman" w:cs="Times New Roman"/>
          <w:sz w:val="28"/>
          <w:szCs w:val="28"/>
        </w:rPr>
        <w:t>His</w:t>
      </w:r>
      <w:r w:rsidR="007A58A9">
        <w:rPr>
          <w:rFonts w:ascii="Times New Roman" w:eastAsia="Arial" w:hAnsi="Times New Roman" w:cs="Times New Roman"/>
          <w:sz w:val="28"/>
          <w:szCs w:val="28"/>
        </w:rPr>
        <w:t xml:space="preserve"> connection</w:t>
      </w:r>
      <w:r w:rsidR="008C1536">
        <w:rPr>
          <w:rFonts w:ascii="Times New Roman" w:eastAsia="Arial" w:hAnsi="Times New Roman" w:cs="Times New Roman"/>
          <w:sz w:val="28"/>
          <w:szCs w:val="28"/>
        </w:rPr>
        <w:t xml:space="preserve"> to the insurrection</w:t>
      </w:r>
      <w:r w:rsidR="007A58A9">
        <w:rPr>
          <w:rFonts w:ascii="Times New Roman" w:eastAsia="Arial" w:hAnsi="Times New Roman" w:cs="Times New Roman"/>
          <w:sz w:val="28"/>
          <w:szCs w:val="28"/>
        </w:rPr>
        <w:t xml:space="preserve"> were later </w:t>
      </w:r>
      <w:r w:rsidR="008C1536">
        <w:rPr>
          <w:rFonts w:ascii="Times New Roman" w:eastAsia="Arial" w:hAnsi="Times New Roman" w:cs="Times New Roman"/>
          <w:sz w:val="28"/>
          <w:szCs w:val="28"/>
        </w:rPr>
        <w:t>detail</w:t>
      </w:r>
      <w:r w:rsidR="007A58A9">
        <w:rPr>
          <w:rFonts w:ascii="Times New Roman" w:eastAsia="Arial" w:hAnsi="Times New Roman" w:cs="Times New Roman"/>
          <w:sz w:val="28"/>
          <w:szCs w:val="28"/>
        </w:rPr>
        <w:t>ed by the January 6</w:t>
      </w:r>
      <w:r w:rsidR="007A58A9" w:rsidRPr="007A58A9">
        <w:rPr>
          <w:rFonts w:ascii="Times New Roman" w:eastAsia="Arial" w:hAnsi="Times New Roman" w:cs="Times New Roman"/>
          <w:sz w:val="28"/>
          <w:szCs w:val="28"/>
          <w:vertAlign w:val="superscript"/>
        </w:rPr>
        <w:t>th</w:t>
      </w:r>
      <w:r w:rsidR="007A58A9">
        <w:rPr>
          <w:rFonts w:ascii="Times New Roman" w:eastAsia="Arial" w:hAnsi="Times New Roman" w:cs="Times New Roman"/>
          <w:sz w:val="28"/>
          <w:szCs w:val="28"/>
        </w:rPr>
        <w:t xml:space="preserve"> Special Committee of the House of Representatives.</w:t>
      </w:r>
    </w:p>
    <w:p w14:paraId="7029BA85" w14:textId="0BE5840B" w:rsidR="002E52DF" w:rsidRDefault="002E52DF"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15 – Institutional Corruption]</w:t>
      </w:r>
    </w:p>
    <w:p w14:paraId="3636F7BF" w14:textId="2047E527" w:rsidR="002E52DF" w:rsidRDefault="002E52DF"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Corruption does not only take the form of “individual corruption.”  As Lawrence Lessig writes in his book, </w:t>
      </w:r>
      <w:r>
        <w:rPr>
          <w:rFonts w:ascii="Times New Roman" w:eastAsia="Arial" w:hAnsi="Times New Roman" w:cs="Times New Roman"/>
          <w:i/>
          <w:iCs/>
          <w:sz w:val="28"/>
          <w:szCs w:val="28"/>
        </w:rPr>
        <w:t>America Compromised</w:t>
      </w:r>
      <w:r w:rsidR="000C776E">
        <w:rPr>
          <w:rFonts w:ascii="Times New Roman" w:eastAsia="Arial" w:hAnsi="Times New Roman" w:cs="Times New Roman"/>
          <w:i/>
          <w:iCs/>
          <w:sz w:val="28"/>
          <w:szCs w:val="28"/>
        </w:rPr>
        <w:t>: “</w:t>
      </w:r>
      <w:r w:rsidRPr="002E52DF">
        <w:rPr>
          <w:rFonts w:ascii="Times New Roman" w:eastAsia="Arial" w:hAnsi="Times New Roman" w:cs="Times New Roman"/>
          <w:sz w:val="28"/>
          <w:szCs w:val="28"/>
        </w:rPr>
        <w:t>We have allowed core institutions of America’s economic, social</w:t>
      </w:r>
      <w:r>
        <w:rPr>
          <w:rFonts w:ascii="Times New Roman" w:eastAsia="Arial" w:hAnsi="Times New Roman" w:cs="Times New Roman"/>
          <w:sz w:val="28"/>
          <w:szCs w:val="28"/>
        </w:rPr>
        <w:t>,</w:t>
      </w:r>
      <w:r w:rsidRPr="002E52DF">
        <w:rPr>
          <w:rFonts w:ascii="Times New Roman" w:eastAsia="Arial" w:hAnsi="Times New Roman" w:cs="Times New Roman"/>
          <w:sz w:val="28"/>
          <w:szCs w:val="28"/>
        </w:rPr>
        <w:t xml:space="preserve"> and political life to become corrupted.</w:t>
      </w:r>
      <w:r w:rsidR="000C776E">
        <w:rPr>
          <w:rFonts w:ascii="Times New Roman" w:eastAsia="Arial" w:hAnsi="Times New Roman" w:cs="Times New Roman"/>
          <w:sz w:val="28"/>
          <w:szCs w:val="28"/>
        </w:rPr>
        <w:t>”</w:t>
      </w:r>
    </w:p>
    <w:p w14:paraId="459539C9" w14:textId="7F93BA4A" w:rsidR="002E52DF" w:rsidRDefault="000C776E"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When an individual gets caught taking a bribe to pass a law favoring a private party, it is an individual act of corruption.  The preverbal rotten apple in an </w:t>
      </w:r>
      <w:r>
        <w:rPr>
          <w:rFonts w:ascii="Times New Roman" w:eastAsia="Arial" w:hAnsi="Times New Roman" w:cs="Times New Roman"/>
          <w:sz w:val="28"/>
          <w:szCs w:val="28"/>
        </w:rPr>
        <w:lastRenderedPageBreak/>
        <w:t>otherwise honest government.  But given the level of corruption in America today, we have a rotten apple barrel.</w:t>
      </w:r>
    </w:p>
    <w:p w14:paraId="615EA7CF" w14:textId="069A50F6" w:rsidR="002E52DF" w:rsidRDefault="000C776E"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16 – Money primary]</w:t>
      </w:r>
    </w:p>
    <w:p w14:paraId="6920B1ED" w14:textId="0533A28C" w:rsidR="002E52DF" w:rsidRDefault="000C776E"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Just one example of institutional corruption is when political candidates must first raise a lot of money from rich individuals and corporations before they can become viable candidates.  Both candidates running for office and their contributors may be personally honest</w:t>
      </w:r>
      <w:r w:rsidR="00135D31">
        <w:rPr>
          <w:rFonts w:ascii="Times New Roman" w:eastAsia="Arial" w:hAnsi="Times New Roman" w:cs="Times New Roman"/>
          <w:sz w:val="28"/>
          <w:szCs w:val="28"/>
        </w:rPr>
        <w:t>;</w:t>
      </w:r>
      <w:r>
        <w:rPr>
          <w:rFonts w:ascii="Times New Roman" w:eastAsia="Arial" w:hAnsi="Times New Roman" w:cs="Times New Roman"/>
          <w:sz w:val="28"/>
          <w:szCs w:val="28"/>
        </w:rPr>
        <w:t xml:space="preserve"> but having to raise large sums of money inevitably makes the candidate beholden to special interests.  Other examples include corporations or financial institutions th</w:t>
      </w:r>
      <w:r w:rsidR="009F51FF">
        <w:rPr>
          <w:rFonts w:ascii="Times New Roman" w:eastAsia="Arial" w:hAnsi="Times New Roman" w:cs="Times New Roman"/>
          <w:sz w:val="28"/>
          <w:szCs w:val="28"/>
        </w:rPr>
        <w:t>a</w:t>
      </w:r>
      <w:r>
        <w:rPr>
          <w:rFonts w:ascii="Times New Roman" w:eastAsia="Arial" w:hAnsi="Times New Roman" w:cs="Times New Roman"/>
          <w:sz w:val="28"/>
          <w:szCs w:val="28"/>
        </w:rPr>
        <w:t>t become too big to fail</w:t>
      </w:r>
      <w:r w:rsidR="009F51FF">
        <w:rPr>
          <w:rFonts w:ascii="Times New Roman" w:eastAsia="Arial" w:hAnsi="Times New Roman" w:cs="Times New Roman"/>
          <w:sz w:val="28"/>
          <w:szCs w:val="28"/>
        </w:rPr>
        <w:t>; news media who report what is most entertaining or profitable rather than the news citizens need; academics who are paid to testify to support the claims of companies that pay them; and lawyers who conform to business interests of their clients rather than what they personally know is right.</w:t>
      </w:r>
    </w:p>
    <w:p w14:paraId="0B836FB5" w14:textId="24764B78" w:rsidR="002E52DF" w:rsidRDefault="00135D31"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[Slide 17 – Pork Chop Sandwich]</w:t>
      </w:r>
    </w:p>
    <w:p w14:paraId="6939EDB1" w14:textId="6383D724" w:rsidR="002E52DF" w:rsidRDefault="00135D31" w:rsidP="002E52DF">
      <w:pPr>
        <w:spacing w:line="360" w:lineRule="auto"/>
        <w:rPr>
          <w:rFonts w:ascii="Times New Roman" w:eastAsia="Arial" w:hAnsi="Times New Roman" w:cs="Times New Roman"/>
          <w:i/>
          <w:iCs/>
          <w:sz w:val="28"/>
          <w:szCs w:val="28"/>
        </w:rPr>
      </w:pPr>
      <w:r>
        <w:rPr>
          <w:rFonts w:ascii="Times New Roman" w:eastAsia="Arial" w:hAnsi="Times New Roman" w:cs="Times New Roman"/>
          <w:sz w:val="28"/>
          <w:szCs w:val="28"/>
        </w:rPr>
        <w:tab/>
        <w:t xml:space="preserve">As Mary Francis Berry writes in her book </w:t>
      </w:r>
      <w:r>
        <w:rPr>
          <w:rFonts w:ascii="Times New Roman" w:eastAsia="Arial" w:hAnsi="Times New Roman" w:cs="Times New Roman"/>
          <w:i/>
          <w:iCs/>
          <w:sz w:val="28"/>
          <w:szCs w:val="28"/>
        </w:rPr>
        <w:t>Five Dollars and a Pork Chop Sandwich:</w:t>
      </w:r>
    </w:p>
    <w:p w14:paraId="53E1744A" w14:textId="04A0DED3" w:rsidR="002E52DF" w:rsidRDefault="00135D31"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 xml:space="preserve">“The good news is that all of us who want clean elections with better candidates and accountability can affect change by taking concrete steps.  We can work against </w:t>
      </w:r>
      <w:r w:rsidR="008C1536">
        <w:rPr>
          <w:rFonts w:ascii="Times New Roman" w:eastAsia="Arial" w:hAnsi="Times New Roman" w:cs="Times New Roman"/>
          <w:sz w:val="28"/>
          <w:szCs w:val="28"/>
        </w:rPr>
        <w:t xml:space="preserve">voter </w:t>
      </w:r>
      <w:r>
        <w:rPr>
          <w:rFonts w:ascii="Times New Roman" w:eastAsia="Arial" w:hAnsi="Times New Roman" w:cs="Times New Roman"/>
          <w:sz w:val="28"/>
          <w:szCs w:val="28"/>
        </w:rPr>
        <w:t>suppression and help citizens who do not have government IDs get them</w:t>
      </w:r>
      <w:proofErr w:type="gramStart"/>
      <w:r>
        <w:rPr>
          <w:rFonts w:ascii="Times New Roman" w:eastAsia="Arial" w:hAnsi="Times New Roman" w:cs="Times New Roman"/>
          <w:sz w:val="28"/>
          <w:szCs w:val="28"/>
        </w:rPr>
        <w:t>….[</w:t>
      </w:r>
      <w:proofErr w:type="gramEnd"/>
      <w:r>
        <w:rPr>
          <w:rFonts w:ascii="Times New Roman" w:eastAsia="Arial" w:hAnsi="Times New Roman" w:cs="Times New Roman"/>
          <w:sz w:val="28"/>
          <w:szCs w:val="28"/>
        </w:rPr>
        <w:t>We can end] the disenfranchisement of felons…and [join] in the mobilization against the influence of</w:t>
      </w:r>
      <w:r w:rsidR="008C1536">
        <w:rPr>
          <w:rFonts w:ascii="Times New Roman" w:eastAsia="Arial" w:hAnsi="Times New Roman" w:cs="Times New Roman"/>
          <w:sz w:val="28"/>
          <w:szCs w:val="28"/>
        </w:rPr>
        <w:t xml:space="preserve"> money in</w:t>
      </w:r>
      <w:r>
        <w:rPr>
          <w:rFonts w:ascii="Times New Roman" w:eastAsia="Arial" w:hAnsi="Times New Roman" w:cs="Times New Roman"/>
          <w:sz w:val="28"/>
          <w:szCs w:val="28"/>
        </w:rPr>
        <w:t xml:space="preserve"> politics…”</w:t>
      </w:r>
    </w:p>
    <w:p w14:paraId="0C18D21A" w14:textId="66D381AC" w:rsidR="002E52DF" w:rsidRDefault="00135D31"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[Slide 18 </w:t>
      </w:r>
      <w:r w:rsidR="00662F24">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662F24">
        <w:rPr>
          <w:rFonts w:ascii="Times New Roman" w:eastAsia="Arial" w:hAnsi="Times New Roman" w:cs="Times New Roman"/>
          <w:sz w:val="28"/>
          <w:szCs w:val="28"/>
        </w:rPr>
        <w:t>Ending Corruption]</w:t>
      </w:r>
    </w:p>
    <w:p w14:paraId="5B229F31" w14:textId="7A8A9F92" w:rsidR="002E52DF" w:rsidRDefault="00662F24" w:rsidP="002E52DF">
      <w:pPr>
        <w:spacing w:line="360" w:lineRule="auto"/>
        <w:rPr>
          <w:rFonts w:ascii="Times New Roman" w:eastAsia="Arial" w:hAnsi="Times New Roman" w:cs="Times New Roman"/>
          <w:sz w:val="28"/>
          <w:szCs w:val="28"/>
        </w:rPr>
      </w:pPr>
      <w:r>
        <w:rPr>
          <w:rFonts w:ascii="Times New Roman" w:eastAsia="Arial" w:hAnsi="Times New Roman" w:cs="Times New Roman"/>
          <w:sz w:val="28"/>
          <w:szCs w:val="28"/>
        </w:rPr>
        <w:tab/>
        <w:t>Here is a</w:t>
      </w:r>
      <w:r w:rsidR="008C1536">
        <w:rPr>
          <w:rFonts w:ascii="Times New Roman" w:eastAsia="Arial" w:hAnsi="Times New Roman" w:cs="Times New Roman"/>
          <w:sz w:val="28"/>
          <w:szCs w:val="28"/>
        </w:rPr>
        <w:t xml:space="preserve"> broader</w:t>
      </w:r>
      <w:r>
        <w:rPr>
          <w:rFonts w:ascii="Times New Roman" w:eastAsia="Arial" w:hAnsi="Times New Roman" w:cs="Times New Roman"/>
          <w:sz w:val="28"/>
          <w:szCs w:val="28"/>
        </w:rPr>
        <w:t xml:space="preserve"> agenda of what we can do to curb political corruption in American politics and government:</w:t>
      </w:r>
    </w:p>
    <w:p w14:paraId="6F814901" w14:textId="059E7DDA"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lastRenderedPageBreak/>
        <w:t>Demand more transparency and accountability of government and public officials.</w:t>
      </w:r>
    </w:p>
    <w:p w14:paraId="4DDA8C8B" w14:textId="1B2B0D51"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Hir</w:t>
      </w:r>
      <w:r>
        <w:rPr>
          <w:rFonts w:ascii="Times New Roman" w:eastAsia="Arial" w:hAnsi="Times New Roman" w:cs="Times New Roman"/>
          <w:sz w:val="28"/>
          <w:szCs w:val="28"/>
        </w:rPr>
        <w:t>e</w:t>
      </w:r>
      <w:r w:rsidRPr="00662F24">
        <w:rPr>
          <w:rFonts w:ascii="Times New Roman" w:eastAsia="Arial" w:hAnsi="Times New Roman" w:cs="Times New Roman"/>
          <w:sz w:val="28"/>
          <w:szCs w:val="28"/>
        </w:rPr>
        <w:t xml:space="preserve"> more inspectors general, including in the suburbs and local governments.</w:t>
      </w:r>
    </w:p>
    <w:p w14:paraId="544EA0F6" w14:textId="19727649"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Provid</w:t>
      </w:r>
      <w:r>
        <w:rPr>
          <w:rFonts w:ascii="Times New Roman" w:eastAsia="Arial" w:hAnsi="Times New Roman" w:cs="Times New Roman"/>
          <w:sz w:val="28"/>
          <w:szCs w:val="28"/>
        </w:rPr>
        <w:t>e</w:t>
      </w:r>
      <w:r w:rsidRPr="00662F24">
        <w:rPr>
          <w:rFonts w:ascii="Times New Roman" w:eastAsia="Arial" w:hAnsi="Times New Roman" w:cs="Times New Roman"/>
          <w:sz w:val="28"/>
          <w:szCs w:val="28"/>
        </w:rPr>
        <w:t xml:space="preserve"> civic engagement programs in our schools by passing the Civics Secures Democracy Act.</w:t>
      </w:r>
    </w:p>
    <w:p w14:paraId="6781EFDB" w14:textId="07E55480"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Encourag</w:t>
      </w:r>
      <w:r>
        <w:rPr>
          <w:rFonts w:ascii="Times New Roman" w:eastAsia="Arial" w:hAnsi="Times New Roman" w:cs="Times New Roman"/>
          <w:sz w:val="28"/>
          <w:szCs w:val="28"/>
        </w:rPr>
        <w:t>e</w:t>
      </w:r>
      <w:r w:rsidRPr="00662F24">
        <w:rPr>
          <w:rFonts w:ascii="Times New Roman" w:eastAsia="Arial" w:hAnsi="Times New Roman" w:cs="Times New Roman"/>
          <w:sz w:val="28"/>
          <w:szCs w:val="28"/>
        </w:rPr>
        <w:t xml:space="preserve"> more citizen participation in government and politics by changing the dates of elections, creating Automatic Voter Registration, and new rules for considering legislation in the state legislature.</w:t>
      </w:r>
    </w:p>
    <w:p w14:paraId="7EDB9360" w14:textId="288C8076"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Adopt public financing for political campaigns as New York City, Maine, and Minnesota have done.</w:t>
      </w:r>
    </w:p>
    <w:p w14:paraId="48B1BC84" w14:textId="4301786A"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Elect better public officials who will not just promise but will carry out reforms.</w:t>
      </w:r>
    </w:p>
    <w:p w14:paraId="6599EA7E" w14:textId="0DCB7AA6"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Chang</w:t>
      </w:r>
      <w:r>
        <w:rPr>
          <w:rFonts w:ascii="Times New Roman" w:eastAsia="Arial" w:hAnsi="Times New Roman" w:cs="Times New Roman"/>
          <w:sz w:val="28"/>
          <w:szCs w:val="28"/>
        </w:rPr>
        <w:t>e</w:t>
      </w:r>
      <w:r w:rsidRPr="00662F24">
        <w:rPr>
          <w:rFonts w:ascii="Times New Roman" w:eastAsia="Arial" w:hAnsi="Times New Roman" w:cs="Times New Roman"/>
          <w:sz w:val="28"/>
          <w:szCs w:val="28"/>
        </w:rPr>
        <w:t xml:space="preserve"> how we remap legislative districts and </w:t>
      </w:r>
      <w:r>
        <w:rPr>
          <w:rFonts w:ascii="Times New Roman" w:eastAsia="Arial" w:hAnsi="Times New Roman" w:cs="Times New Roman"/>
          <w:sz w:val="28"/>
          <w:szCs w:val="28"/>
        </w:rPr>
        <w:t>adopt</w:t>
      </w:r>
      <w:r w:rsidRPr="00662F24">
        <w:rPr>
          <w:rFonts w:ascii="Times New Roman" w:eastAsia="Arial" w:hAnsi="Times New Roman" w:cs="Times New Roman"/>
          <w:sz w:val="28"/>
          <w:szCs w:val="28"/>
        </w:rPr>
        <w:t xml:space="preserve"> term limits for public officials.</w:t>
      </w:r>
    </w:p>
    <w:p w14:paraId="5CC5DC1B" w14:textId="581C18F3" w:rsidR="00662F24" w:rsidRPr="00662F24" w:rsidRDefault="00662F24" w:rsidP="00662F24">
      <w:pPr>
        <w:numPr>
          <w:ilvl w:val="0"/>
          <w:numId w:val="2"/>
        </w:numPr>
        <w:spacing w:line="360" w:lineRule="auto"/>
        <w:rPr>
          <w:rFonts w:ascii="Times New Roman" w:eastAsia="Arial" w:hAnsi="Times New Roman" w:cs="Times New Roman"/>
          <w:sz w:val="28"/>
          <w:szCs w:val="28"/>
        </w:rPr>
      </w:pPr>
      <w:r w:rsidRPr="00662F24">
        <w:rPr>
          <w:rFonts w:ascii="Times New Roman" w:eastAsia="Arial" w:hAnsi="Times New Roman" w:cs="Times New Roman"/>
          <w:sz w:val="28"/>
          <w:szCs w:val="28"/>
        </w:rPr>
        <w:t>End political machines and permanently chang</w:t>
      </w:r>
      <w:r>
        <w:rPr>
          <w:rFonts w:ascii="Times New Roman" w:eastAsia="Arial" w:hAnsi="Times New Roman" w:cs="Times New Roman"/>
          <w:sz w:val="28"/>
          <w:szCs w:val="28"/>
        </w:rPr>
        <w:t>e</w:t>
      </w:r>
      <w:r w:rsidRPr="00662F24">
        <w:rPr>
          <w:rFonts w:ascii="Times New Roman" w:eastAsia="Arial" w:hAnsi="Times New Roman" w:cs="Times New Roman"/>
          <w:sz w:val="28"/>
          <w:szCs w:val="28"/>
        </w:rPr>
        <w:t xml:space="preserve"> the culture of corruption.</w:t>
      </w:r>
    </w:p>
    <w:p w14:paraId="32A7CD80" w14:textId="77777777" w:rsidR="002E52DF" w:rsidRPr="002E52DF" w:rsidRDefault="002E52DF" w:rsidP="002E52DF">
      <w:pPr>
        <w:spacing w:line="360" w:lineRule="auto"/>
        <w:rPr>
          <w:rFonts w:ascii="Times New Roman" w:eastAsia="Arial" w:hAnsi="Times New Roman" w:cs="Times New Roman"/>
          <w:sz w:val="28"/>
          <w:szCs w:val="28"/>
        </w:rPr>
      </w:pPr>
    </w:p>
    <w:p w14:paraId="2EB32FF7" w14:textId="75CB1E92" w:rsidR="002E52DF" w:rsidRPr="002E52DF" w:rsidRDefault="002E52DF" w:rsidP="00320B9B">
      <w:pPr>
        <w:spacing w:line="360" w:lineRule="auto"/>
        <w:rPr>
          <w:rFonts w:ascii="Times New Roman" w:eastAsia="Arial" w:hAnsi="Times New Roman" w:cs="Times New Roman"/>
          <w:sz w:val="28"/>
          <w:szCs w:val="28"/>
        </w:rPr>
      </w:pPr>
    </w:p>
    <w:p w14:paraId="593D00BA" w14:textId="70C79501" w:rsidR="00694708" w:rsidRPr="00694708" w:rsidRDefault="00694708" w:rsidP="00320B9B">
      <w:pPr>
        <w:spacing w:line="360" w:lineRule="auto"/>
        <w:rPr>
          <w:rFonts w:ascii="Times New Roman" w:hAnsi="Times New Roman" w:cs="Times New Roman"/>
          <w:sz w:val="28"/>
          <w:szCs w:val="28"/>
        </w:rPr>
      </w:pPr>
    </w:p>
    <w:sectPr w:rsidR="00694708" w:rsidRPr="00694708" w:rsidSect="0069470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3192" w14:textId="77777777" w:rsidR="00BD2B3E" w:rsidRDefault="00BD2B3E" w:rsidP="00694708">
      <w:pPr>
        <w:spacing w:after="0" w:line="240" w:lineRule="auto"/>
      </w:pPr>
      <w:r>
        <w:separator/>
      </w:r>
    </w:p>
  </w:endnote>
  <w:endnote w:type="continuationSeparator" w:id="0">
    <w:p w14:paraId="6FDB8A10" w14:textId="77777777" w:rsidR="00BD2B3E" w:rsidRDefault="00BD2B3E" w:rsidP="00694708">
      <w:pPr>
        <w:spacing w:after="0" w:line="240" w:lineRule="auto"/>
      </w:pPr>
      <w:r>
        <w:continuationSeparator/>
      </w:r>
    </w:p>
  </w:endnote>
  <w:endnote w:id="1">
    <w:p w14:paraId="401191CD" w14:textId="77777777" w:rsidR="00694708" w:rsidRPr="007506F4" w:rsidRDefault="00694708" w:rsidP="00694708">
      <w:pPr>
        <w:pStyle w:val="EndnoteText"/>
        <w:spacing w:line="360" w:lineRule="auto"/>
        <w:rPr>
          <w:rFonts w:ascii="Courier New" w:hAnsi="Courier New" w:cs="Courier New"/>
        </w:rPr>
      </w:pPr>
      <w:r w:rsidRPr="007506F4">
        <w:rPr>
          <w:rStyle w:val="EndnoteReference"/>
          <w:rFonts w:ascii="Courier New" w:hAnsi="Courier New" w:cs="Courier New"/>
        </w:rPr>
        <w:endnoteRef/>
      </w:r>
      <w:r w:rsidRPr="007506F4">
        <w:rPr>
          <w:rFonts w:ascii="Courier New" w:hAnsi="Courier New" w:cs="Courier New"/>
        </w:rPr>
        <w:t xml:space="preserve"> Larry Diamond, </w:t>
      </w:r>
      <w:r w:rsidRPr="00792109">
        <w:rPr>
          <w:rFonts w:ascii="Courier New" w:hAnsi="Courier New" w:cs="Courier New"/>
          <w:i/>
          <w:iCs/>
        </w:rPr>
        <w:t>Ill Winds: Saving Democracy from Russian Rage, Chinese Ambition, and American Complacency</w:t>
      </w:r>
      <w:r w:rsidRPr="007506F4">
        <w:rPr>
          <w:rFonts w:ascii="Courier New" w:hAnsi="Courier New" w:cs="Courier New"/>
        </w:rPr>
        <w:t xml:space="preserve"> </w:t>
      </w:r>
      <w:r>
        <w:rPr>
          <w:rFonts w:ascii="Courier New" w:hAnsi="Courier New" w:cs="Courier New"/>
        </w:rPr>
        <w:t>(</w:t>
      </w:r>
      <w:r w:rsidRPr="007506F4">
        <w:rPr>
          <w:rFonts w:ascii="Courier New" w:hAnsi="Courier New" w:cs="Courier New"/>
        </w:rPr>
        <w:t>New York: Penguin, 2019</w:t>
      </w:r>
      <w:r>
        <w:rPr>
          <w:rFonts w:ascii="Courier New" w:hAnsi="Courier New" w:cs="Courier New"/>
        </w:rPr>
        <w:t>)</w:t>
      </w:r>
      <w:r w:rsidRPr="007506F4">
        <w:rPr>
          <w:rFonts w:ascii="Courier New" w:hAnsi="Courier New" w:cs="Courier New"/>
        </w:rPr>
        <w:t>, 184.</w:t>
      </w:r>
    </w:p>
  </w:endnote>
  <w:endnote w:id="2">
    <w:p w14:paraId="7D133D36" w14:textId="77777777" w:rsidR="00694708" w:rsidRPr="00E2130E" w:rsidRDefault="00694708" w:rsidP="00694708">
      <w:pPr>
        <w:pStyle w:val="EndnoteText"/>
        <w:spacing w:line="360" w:lineRule="auto"/>
        <w:rPr>
          <w:rFonts w:ascii="Courier New" w:hAnsi="Courier New" w:cs="Courier New"/>
        </w:rPr>
      </w:pPr>
      <w:r w:rsidRPr="007506F4">
        <w:rPr>
          <w:rStyle w:val="EndnoteReference"/>
          <w:rFonts w:ascii="Courier New" w:hAnsi="Courier New" w:cs="Courier New"/>
        </w:rPr>
        <w:endnoteRef/>
      </w:r>
      <w:r w:rsidRPr="007506F4">
        <w:rPr>
          <w:rFonts w:ascii="Courier New" w:hAnsi="Courier New" w:cs="Courier New"/>
        </w:rPr>
        <w:t xml:space="preserve"> Nearly every article or book on corruption develops a similar definition of corruption but it is, in fact, a complicated and contested term. </w:t>
      </w:r>
      <w:r>
        <w:rPr>
          <w:rFonts w:ascii="Courier New" w:hAnsi="Courier New" w:cs="Courier New"/>
        </w:rPr>
        <w:t>F</w:t>
      </w:r>
      <w:r w:rsidRPr="007506F4">
        <w:rPr>
          <w:rFonts w:ascii="Courier New" w:hAnsi="Courier New" w:cs="Courier New"/>
        </w:rPr>
        <w:t xml:space="preserve">or a fuller discussion, </w:t>
      </w:r>
      <w:r>
        <w:rPr>
          <w:rFonts w:ascii="Courier New" w:hAnsi="Courier New" w:cs="Courier New"/>
        </w:rPr>
        <w:t xml:space="preserve">see </w:t>
      </w:r>
      <w:r w:rsidRPr="007506F4">
        <w:rPr>
          <w:rFonts w:ascii="Courier New" w:hAnsi="Courier New" w:cs="Courier New"/>
        </w:rPr>
        <w:t>Jo</w:t>
      </w:r>
      <w:r>
        <w:rPr>
          <w:rFonts w:ascii="Courier New" w:hAnsi="Courier New" w:cs="Courier New"/>
        </w:rPr>
        <w:t>n</w:t>
      </w:r>
      <w:r w:rsidRPr="007506F4">
        <w:rPr>
          <w:rFonts w:ascii="Courier New" w:hAnsi="Courier New" w:cs="Courier New"/>
        </w:rPr>
        <w:t xml:space="preserve">athan Rose, “The Contested Definition of Corruption,” in </w:t>
      </w:r>
      <w:r w:rsidRPr="00792109">
        <w:rPr>
          <w:rFonts w:ascii="Courier New" w:hAnsi="Courier New" w:cs="Courier New"/>
          <w:i/>
          <w:iCs/>
        </w:rPr>
        <w:t>Global Corruption and Ethics Management</w:t>
      </w:r>
      <w:r w:rsidRPr="007506F4">
        <w:rPr>
          <w:rFonts w:ascii="Courier New" w:hAnsi="Courier New" w:cs="Courier New"/>
        </w:rPr>
        <w:t>,</w:t>
      </w:r>
      <w:r>
        <w:rPr>
          <w:rFonts w:ascii="Courier New" w:hAnsi="Courier New" w:cs="Courier New"/>
        </w:rPr>
        <w:t xml:space="preserve"> ed.</w:t>
      </w:r>
      <w:r w:rsidRPr="007506F4">
        <w:rPr>
          <w:rFonts w:ascii="Courier New" w:hAnsi="Courier New" w:cs="Courier New"/>
        </w:rPr>
        <w:t xml:space="preserve"> Carole L. Jurkiewicz</w:t>
      </w:r>
      <w:r>
        <w:rPr>
          <w:rFonts w:ascii="Courier New" w:hAnsi="Courier New" w:cs="Courier New"/>
        </w:rPr>
        <w:t>,</w:t>
      </w:r>
      <w:r w:rsidRPr="007506F4">
        <w:rPr>
          <w:rFonts w:ascii="Courier New" w:hAnsi="Courier New" w:cs="Courier New"/>
        </w:rPr>
        <w:t xml:space="preserve"> 3-10</w:t>
      </w:r>
      <w:r>
        <w:rPr>
          <w:rFonts w:ascii="Courier New" w:hAnsi="Courier New" w:cs="Courier New"/>
        </w:rPr>
        <w:t xml:space="preserve"> (</w:t>
      </w:r>
      <w:r w:rsidRPr="007506F4">
        <w:rPr>
          <w:rFonts w:ascii="Courier New" w:hAnsi="Courier New" w:cs="Courier New"/>
        </w:rPr>
        <w:t>La</w:t>
      </w:r>
      <w:r>
        <w:rPr>
          <w:rFonts w:ascii="Courier New" w:hAnsi="Courier New" w:cs="Courier New"/>
        </w:rPr>
        <w:t>n</w:t>
      </w:r>
      <w:r w:rsidRPr="007506F4">
        <w:rPr>
          <w:rFonts w:ascii="Courier New" w:hAnsi="Courier New" w:cs="Courier New"/>
        </w:rPr>
        <w:t>ham</w:t>
      </w:r>
      <w:r>
        <w:rPr>
          <w:rFonts w:ascii="Courier New" w:hAnsi="Courier New" w:cs="Courier New"/>
        </w:rPr>
        <w:t>, MD</w:t>
      </w:r>
      <w:r w:rsidRPr="007506F4">
        <w:rPr>
          <w:rFonts w:ascii="Courier New" w:hAnsi="Courier New" w:cs="Courier New"/>
        </w:rPr>
        <w:t>: Rowman and Littlefield, 2020</w:t>
      </w:r>
      <w:r>
        <w:rPr>
          <w:rFonts w:ascii="Courier New" w:hAnsi="Courier New" w:cs="Courier New"/>
        </w:rPr>
        <w:t>)</w:t>
      </w:r>
      <w:r w:rsidRPr="007506F4">
        <w:rPr>
          <w:rFonts w:ascii="Courier New" w:hAnsi="Courier New" w:cs="Courier New"/>
        </w:rPr>
        <w:t xml:space="preserve">, and Bo Rothstein and Aiysha </w:t>
      </w:r>
      <w:proofErr w:type="spellStart"/>
      <w:r w:rsidRPr="007506F4">
        <w:rPr>
          <w:rFonts w:ascii="Courier New" w:hAnsi="Courier New" w:cs="Courier New"/>
        </w:rPr>
        <w:t>Varraich</w:t>
      </w:r>
      <w:proofErr w:type="spellEnd"/>
      <w:r w:rsidRPr="007506F4">
        <w:rPr>
          <w:rFonts w:ascii="Courier New" w:hAnsi="Courier New" w:cs="Courier New"/>
        </w:rPr>
        <w:t>,</w:t>
      </w:r>
      <w:r>
        <w:rPr>
          <w:rFonts w:ascii="Courier New" w:hAnsi="Courier New" w:cs="Courier New"/>
        </w:rPr>
        <w:t xml:space="preserve"> </w:t>
      </w:r>
      <w:r w:rsidRPr="00792109">
        <w:rPr>
          <w:rFonts w:ascii="Courier New" w:hAnsi="Courier New" w:cs="Courier New"/>
          <w:i/>
          <w:iCs/>
        </w:rPr>
        <w:t>Making Sense of Corruption</w:t>
      </w:r>
      <w:r>
        <w:rPr>
          <w:rFonts w:ascii="Courier New" w:hAnsi="Courier New" w:cs="Courier New"/>
        </w:rPr>
        <w:t xml:space="preserve"> (New York: Cambridge University Press, 2017). </w:t>
      </w:r>
    </w:p>
  </w:endnote>
  <w:endnote w:id="3">
    <w:p w14:paraId="33AC2BB1" w14:textId="77777777" w:rsidR="00320B9B" w:rsidRPr="007506F4" w:rsidRDefault="00320B9B" w:rsidP="00320B9B">
      <w:pPr>
        <w:pStyle w:val="EndnoteText"/>
        <w:spacing w:line="360" w:lineRule="auto"/>
        <w:rPr>
          <w:rFonts w:ascii="Courier New" w:hAnsi="Courier New" w:cs="Courier New"/>
        </w:rPr>
      </w:pPr>
      <w:r w:rsidRPr="007506F4">
        <w:rPr>
          <w:rStyle w:val="EndnoteReference"/>
          <w:rFonts w:ascii="Courier New" w:hAnsi="Courier New" w:cs="Courier New"/>
        </w:rPr>
        <w:endnoteRef/>
      </w:r>
      <w:r w:rsidRPr="007506F4">
        <w:rPr>
          <w:rFonts w:ascii="Courier New" w:hAnsi="Courier New" w:cs="Courier New"/>
        </w:rPr>
        <w:t xml:space="preserve"> See </w:t>
      </w:r>
      <w:r>
        <w:rPr>
          <w:rFonts w:ascii="Courier New" w:hAnsi="Courier New" w:cs="Courier New"/>
        </w:rPr>
        <w:t>Washington Post Staff, “</w:t>
      </w:r>
      <w:r w:rsidRPr="00614AD0">
        <w:rPr>
          <w:rFonts w:ascii="Courier New" w:hAnsi="Courier New" w:cs="Courier New"/>
        </w:rPr>
        <w:t>The Mueller</w:t>
      </w:r>
      <w:r>
        <w:rPr>
          <w:rFonts w:ascii="Courier New" w:hAnsi="Courier New" w:cs="Courier New"/>
        </w:rPr>
        <w:t xml:space="preserve"> </w:t>
      </w:r>
      <w:r w:rsidRPr="00614AD0">
        <w:rPr>
          <w:rFonts w:ascii="Courier New" w:hAnsi="Courier New" w:cs="Courier New"/>
        </w:rPr>
        <w:t>Report, Annotated</w:t>
      </w:r>
      <w:r>
        <w:rPr>
          <w:rFonts w:ascii="Courier New" w:hAnsi="Courier New" w:cs="Courier New"/>
        </w:rPr>
        <w:t xml:space="preserve">,” </w:t>
      </w:r>
      <w:r w:rsidRPr="003E7293">
        <w:rPr>
          <w:rFonts w:ascii="Courier New" w:hAnsi="Courier New" w:cs="Courier New"/>
          <w:i/>
          <w:iCs/>
        </w:rPr>
        <w:t>Washington Post</w:t>
      </w:r>
      <w:r>
        <w:rPr>
          <w:rFonts w:ascii="Courier New" w:hAnsi="Courier New" w:cs="Courier New"/>
        </w:rPr>
        <w:t xml:space="preserve">, last updated December 2, 2019, </w:t>
      </w:r>
      <w:r w:rsidRPr="007506F4">
        <w:rPr>
          <w:rFonts w:ascii="Courier New" w:hAnsi="Courier New" w:cs="Courier New"/>
        </w:rPr>
        <w:t>www.washingtonpost.com</w:t>
      </w:r>
      <w:r>
        <w:rPr>
          <w:rFonts w:ascii="Courier New" w:hAnsi="Courier New" w:cs="Courier New"/>
        </w:rPr>
        <w:t>, a</w:t>
      </w:r>
      <w:r w:rsidRPr="007506F4">
        <w:rPr>
          <w:rFonts w:ascii="Courier New" w:hAnsi="Courier New" w:cs="Courier New"/>
        </w:rPr>
        <w:t>ccessed August 27, 2019.</w:t>
      </w:r>
    </w:p>
  </w:endnote>
  <w:endnote w:id="4">
    <w:p w14:paraId="6F150787" w14:textId="4A0111AB" w:rsidR="00320B9B" w:rsidRPr="00C42AB3" w:rsidRDefault="00320B9B" w:rsidP="00320B9B">
      <w:pPr>
        <w:pStyle w:val="EndnoteText"/>
        <w:spacing w:line="360" w:lineRule="auto"/>
      </w:pPr>
      <w:r>
        <w:rPr>
          <w:rStyle w:val="EndnoteReference"/>
        </w:rPr>
        <w:endnoteRef/>
      </w:r>
      <w:r>
        <w:t xml:space="preserve"> </w:t>
      </w:r>
      <w:r w:rsidR="00903C8D">
        <w:t xml:space="preserve"> </w:t>
      </w:r>
      <w:r>
        <w:rPr>
          <w:rFonts w:ascii="Courier New" w:hAnsi="Courier New" w:cs="Courier New"/>
        </w:rPr>
        <w:t>Reuters lists those convicted at</w:t>
      </w:r>
      <w:r w:rsidRPr="009878BD">
        <w:t xml:space="preserve"> </w:t>
      </w:r>
      <w:r w:rsidRPr="009878BD">
        <w:rPr>
          <w:rFonts w:ascii="Courier New" w:hAnsi="Courier New" w:cs="Courier New"/>
        </w:rPr>
        <w:t>https://www.reuters.com/article/us-usa-trump-bannon-associates-factbox-idUSKBN25G1YU</w:t>
      </w:r>
      <w:r>
        <w:rPr>
          <w:rFonts w:ascii="Courier New" w:hAnsi="Courier New" w:cs="Courier New"/>
        </w:rPr>
        <w:t>.</w:t>
      </w:r>
    </w:p>
  </w:endnote>
  <w:endnote w:id="5">
    <w:p w14:paraId="14CECB45" w14:textId="6B55C639" w:rsidR="00320B9B" w:rsidRPr="007506F4" w:rsidRDefault="00320B9B" w:rsidP="00320B9B">
      <w:pPr>
        <w:pStyle w:val="EndnoteText"/>
        <w:spacing w:line="360" w:lineRule="auto"/>
        <w:rPr>
          <w:rFonts w:ascii="Courier New" w:hAnsi="Courier New" w:cs="Courier New"/>
        </w:rPr>
      </w:pPr>
      <w:r w:rsidRPr="007506F4">
        <w:rPr>
          <w:rStyle w:val="EndnoteReference"/>
          <w:rFonts w:ascii="Courier New" w:hAnsi="Courier New" w:cs="Courier New"/>
        </w:rPr>
        <w:endnoteRef/>
      </w:r>
      <w:r w:rsidRPr="003D33B2">
        <w:rPr>
          <w:rFonts w:ascii="Courier New" w:hAnsi="Courier New" w:cs="Courier New"/>
        </w:rPr>
        <w:t xml:space="preserve"> Kevin Johnson, </w:t>
      </w:r>
      <w:r>
        <w:rPr>
          <w:rFonts w:ascii="Courier New" w:hAnsi="Courier New" w:cs="Courier New"/>
        </w:rPr>
        <w:t>“</w:t>
      </w:r>
      <w:r w:rsidRPr="007755B2">
        <w:rPr>
          <w:rFonts w:ascii="Courier New" w:hAnsi="Courier New" w:cs="Courier New"/>
        </w:rPr>
        <w:t>How Many Trump Advisers Have Been Criminally Charged? Manafort, Stone and Steve Bannon Makes 7</w:t>
      </w:r>
      <w:r>
        <w:rPr>
          <w:rFonts w:ascii="Courier New" w:hAnsi="Courier New" w:cs="Courier New"/>
        </w:rPr>
        <w:t xml:space="preserve">,” </w:t>
      </w:r>
      <w:r w:rsidRPr="003E7293">
        <w:rPr>
          <w:rFonts w:ascii="Courier New" w:hAnsi="Courier New" w:cs="Courier New"/>
          <w:i/>
          <w:iCs/>
        </w:rPr>
        <w:t>USA Today</w:t>
      </w:r>
      <w:r>
        <w:rPr>
          <w:rFonts w:ascii="Courier New" w:hAnsi="Courier New" w:cs="Courier New"/>
        </w:rPr>
        <w:t>, August 20, 2020, last updated August 21, 2020.Reuters counts the total as eight,</w:t>
      </w:r>
      <w:r w:rsidR="00792109">
        <w:rPr>
          <w:rFonts w:ascii="Courier New" w:hAnsi="Courier New" w:cs="Courier New"/>
        </w:rPr>
        <w:t xml:space="preserve"> see</w:t>
      </w:r>
      <w:r w:rsidRPr="009878BD">
        <w:t xml:space="preserve"> </w:t>
      </w:r>
      <w:r w:rsidRPr="009878BD">
        <w:rPr>
          <w:rFonts w:ascii="Courier New" w:hAnsi="Courier New" w:cs="Courier New"/>
        </w:rPr>
        <w:t>https://www.reuters.com/article/us-usa-trump-bannon-associates-factbox-idUSKBN25G1YU</w:t>
      </w:r>
    </w:p>
  </w:endnote>
  <w:endnote w:id="6">
    <w:p w14:paraId="5C58C80B" w14:textId="48F5FA05" w:rsidR="00320B9B" w:rsidRDefault="00320B9B" w:rsidP="00320B9B">
      <w:pPr>
        <w:pStyle w:val="EndnoteText"/>
        <w:spacing w:line="360" w:lineRule="auto"/>
        <w:rPr>
          <w:rFonts w:ascii="Courier New" w:hAnsi="Courier New" w:cs="Courier New"/>
        </w:rPr>
      </w:pPr>
      <w:r w:rsidRPr="007506F4">
        <w:rPr>
          <w:rStyle w:val="EndnoteReference"/>
          <w:rFonts w:ascii="Courier New" w:hAnsi="Courier New" w:cs="Courier New"/>
        </w:rPr>
        <w:endnoteRef/>
      </w:r>
      <w:r w:rsidRPr="007506F4">
        <w:rPr>
          <w:rFonts w:ascii="Courier New" w:hAnsi="Courier New" w:cs="Courier New"/>
        </w:rPr>
        <w:t xml:space="preserve"> Michael Balsamo, “A </w:t>
      </w:r>
      <w:r>
        <w:rPr>
          <w:rFonts w:ascii="Courier New" w:hAnsi="Courier New" w:cs="Courier New"/>
        </w:rPr>
        <w:t>L</w:t>
      </w:r>
      <w:r w:rsidRPr="007506F4">
        <w:rPr>
          <w:rFonts w:ascii="Courier New" w:hAnsi="Courier New" w:cs="Courier New"/>
        </w:rPr>
        <w:t xml:space="preserve">ook at 29 People Trump Pardoned or Gave Commutations,” </w:t>
      </w:r>
      <w:r w:rsidRPr="003E7293">
        <w:rPr>
          <w:rFonts w:ascii="Courier New" w:hAnsi="Courier New" w:cs="Courier New"/>
          <w:i/>
          <w:iCs/>
        </w:rPr>
        <w:t>AP News</w:t>
      </w:r>
      <w:r>
        <w:rPr>
          <w:rFonts w:ascii="Courier New" w:hAnsi="Courier New" w:cs="Courier New"/>
        </w:rPr>
        <w:t xml:space="preserve">, </w:t>
      </w:r>
      <w:r w:rsidRPr="007506F4">
        <w:rPr>
          <w:rFonts w:ascii="Courier New" w:hAnsi="Courier New" w:cs="Courier New"/>
        </w:rPr>
        <w:t xml:space="preserve">December </w:t>
      </w:r>
      <w:r>
        <w:rPr>
          <w:rFonts w:ascii="Courier New" w:hAnsi="Courier New" w:cs="Courier New"/>
        </w:rPr>
        <w:t>24</w:t>
      </w:r>
      <w:r w:rsidRPr="007506F4">
        <w:rPr>
          <w:rFonts w:ascii="Courier New" w:hAnsi="Courier New" w:cs="Courier New"/>
        </w:rPr>
        <w:t>, 2020</w:t>
      </w:r>
      <w:r>
        <w:rPr>
          <w:rFonts w:ascii="Courier New" w:hAnsi="Courier New" w:cs="Courier New"/>
        </w:rPr>
        <w:t xml:space="preserve">, </w:t>
      </w:r>
      <w:r w:rsidRPr="007506F4">
        <w:rPr>
          <w:rFonts w:ascii="Courier New" w:hAnsi="Courier New" w:cs="Courier New"/>
        </w:rPr>
        <w:t>https://apnews.com/article/election-2020-donald-trump-robert-mueller-paul-manafort-elections-2793e154c7eec45dc81fdeaf9b432b6f</w:t>
      </w:r>
      <w:r>
        <w:rPr>
          <w:rFonts w:ascii="Courier New" w:hAnsi="Courier New" w:cs="Courier New"/>
        </w:rPr>
        <w:t>, a</w:t>
      </w:r>
      <w:r w:rsidRPr="007506F4">
        <w:rPr>
          <w:rFonts w:ascii="Courier New" w:hAnsi="Courier New" w:cs="Courier New"/>
        </w:rPr>
        <w:t>ccessed January 12, 2021.</w:t>
      </w:r>
    </w:p>
    <w:p w14:paraId="1F856032" w14:textId="5AC8117D" w:rsidR="00662F24" w:rsidRDefault="00662F24" w:rsidP="00320B9B">
      <w:pPr>
        <w:pStyle w:val="EndnoteText"/>
        <w:spacing w:line="360" w:lineRule="auto"/>
        <w:rPr>
          <w:rFonts w:ascii="Courier New" w:hAnsi="Courier New" w:cs="Courier New"/>
        </w:rPr>
      </w:pPr>
    </w:p>
    <w:p w14:paraId="4853D282" w14:textId="15EDE0F8" w:rsidR="00662F24" w:rsidRDefault="00662F24" w:rsidP="00320B9B">
      <w:pPr>
        <w:pStyle w:val="EndnoteText"/>
        <w:spacing w:line="360" w:lineRule="auto"/>
        <w:rPr>
          <w:rFonts w:ascii="Times New Roman" w:hAnsi="Times New Roman" w:cs="Times New Roman"/>
          <w:b/>
          <w:bCs/>
          <w:sz w:val="28"/>
          <w:szCs w:val="28"/>
        </w:rPr>
      </w:pPr>
      <w:r>
        <w:rPr>
          <w:rFonts w:ascii="Times New Roman" w:hAnsi="Times New Roman" w:cs="Times New Roman"/>
          <w:b/>
          <w:bCs/>
          <w:sz w:val="28"/>
          <w:szCs w:val="28"/>
        </w:rPr>
        <w:t>Bibliography</w:t>
      </w:r>
    </w:p>
    <w:p w14:paraId="5C4E8F33" w14:textId="6781F3C0" w:rsidR="00FE3E3B" w:rsidRDefault="00FE3E3B" w:rsidP="00FE3E3B">
      <w:pPr>
        <w:rPr>
          <w:rFonts w:ascii="Times New Roman" w:hAnsi="Times New Roman" w:cs="Times New Roman"/>
          <w:sz w:val="28"/>
          <w:szCs w:val="28"/>
        </w:rPr>
      </w:pPr>
      <w:r>
        <w:rPr>
          <w:rFonts w:ascii="Times New Roman" w:hAnsi="Times New Roman" w:cs="Times New Roman"/>
          <w:sz w:val="28"/>
          <w:szCs w:val="28"/>
        </w:rPr>
        <w:t xml:space="preserve">Dick Simpson, </w:t>
      </w:r>
      <w:r>
        <w:rPr>
          <w:rFonts w:ascii="Times New Roman" w:hAnsi="Times New Roman" w:cs="Times New Roman"/>
          <w:i/>
          <w:iCs/>
          <w:sz w:val="28"/>
          <w:szCs w:val="28"/>
        </w:rPr>
        <w:t xml:space="preserve">Democracy’s Rebirth:  The View from Chicago.  </w:t>
      </w:r>
      <w:r>
        <w:rPr>
          <w:rFonts w:ascii="Times New Roman" w:hAnsi="Times New Roman" w:cs="Times New Roman"/>
          <w:sz w:val="28"/>
          <w:szCs w:val="28"/>
        </w:rPr>
        <w:t xml:space="preserve">(Urbana:  University of Illinois Press, 2022).  Chapter </w:t>
      </w:r>
      <w:r>
        <w:rPr>
          <w:rFonts w:ascii="Times New Roman" w:hAnsi="Times New Roman" w:cs="Times New Roman"/>
          <w:sz w:val="28"/>
          <w:szCs w:val="28"/>
        </w:rPr>
        <w:t>7</w:t>
      </w:r>
      <w:r>
        <w:rPr>
          <w:rFonts w:ascii="Times New Roman" w:hAnsi="Times New Roman" w:cs="Times New Roman"/>
          <w:sz w:val="28"/>
          <w:szCs w:val="28"/>
        </w:rPr>
        <w:t xml:space="preserve">.  (Exam copies can be requested </w:t>
      </w:r>
      <w:r w:rsidRPr="002806EB">
        <w:rPr>
          <w:rFonts w:ascii="Times New Roman" w:hAnsi="Times New Roman" w:cs="Times New Roman"/>
          <w:sz w:val="28"/>
          <w:szCs w:val="28"/>
        </w:rPr>
        <w:t xml:space="preserve">at </w:t>
      </w:r>
      <w:hyperlink r:id="rId1" w:history="1">
        <w:r w:rsidRPr="002806EB">
          <w:rPr>
            <w:rStyle w:val="Hyperlink"/>
            <w:rFonts w:ascii="Times New Roman" w:hAnsi="Times New Roman" w:cs="Times New Roman"/>
            <w:sz w:val="28"/>
            <w:szCs w:val="28"/>
          </w:rPr>
          <w:t>UI Press | Dick Simpson | Democracy's Rebirth (uillinois.edu)</w:t>
        </w:r>
      </w:hyperlink>
      <w:r w:rsidRPr="002806EB">
        <w:rPr>
          <w:rFonts w:ascii="Times New Roman" w:hAnsi="Times New Roman" w:cs="Times New Roman"/>
          <w:sz w:val="28"/>
          <w:szCs w:val="28"/>
        </w:rPr>
        <w:t>.)</w:t>
      </w:r>
    </w:p>
    <w:p w14:paraId="7F710CE0" w14:textId="3BDFB29D" w:rsidR="00353DCB" w:rsidRPr="00353DCB" w:rsidRDefault="00353DCB" w:rsidP="00FE3E3B">
      <w:pPr>
        <w:rPr>
          <w:rFonts w:ascii="Times New Roman" w:hAnsi="Times New Roman" w:cs="Times New Roman"/>
          <w:sz w:val="28"/>
          <w:szCs w:val="28"/>
        </w:rPr>
      </w:pPr>
      <w:r>
        <w:rPr>
          <w:rFonts w:ascii="Times New Roman" w:hAnsi="Times New Roman" w:cs="Times New Roman"/>
          <w:sz w:val="28"/>
          <w:szCs w:val="28"/>
        </w:rPr>
        <w:t xml:space="preserve">Mary Frances Berry, </w:t>
      </w:r>
      <w:r>
        <w:rPr>
          <w:rFonts w:ascii="Times New Roman" w:hAnsi="Times New Roman" w:cs="Times New Roman"/>
          <w:i/>
          <w:iCs/>
          <w:sz w:val="28"/>
          <w:szCs w:val="28"/>
        </w:rPr>
        <w:t xml:space="preserve">Five </w:t>
      </w:r>
      <w:proofErr w:type="gramStart"/>
      <w:r>
        <w:rPr>
          <w:rFonts w:ascii="Times New Roman" w:hAnsi="Times New Roman" w:cs="Times New Roman"/>
          <w:i/>
          <w:iCs/>
          <w:sz w:val="28"/>
          <w:szCs w:val="28"/>
        </w:rPr>
        <w:t>Dollars</w:t>
      </w:r>
      <w:proofErr w:type="gramEnd"/>
      <w:r>
        <w:rPr>
          <w:rFonts w:ascii="Times New Roman" w:hAnsi="Times New Roman" w:cs="Times New Roman"/>
          <w:i/>
          <w:iCs/>
          <w:sz w:val="28"/>
          <w:szCs w:val="28"/>
        </w:rPr>
        <w:t xml:space="preserve"> and a Pork Chop Sandwich:  Vote Buying and the Corruption of Democracy, </w:t>
      </w:r>
      <w:r>
        <w:rPr>
          <w:rFonts w:ascii="Times New Roman" w:hAnsi="Times New Roman" w:cs="Times New Roman"/>
          <w:sz w:val="28"/>
          <w:szCs w:val="28"/>
        </w:rPr>
        <w:t>(Boston:  Beacon, 2016).</w:t>
      </w:r>
    </w:p>
    <w:p w14:paraId="7656C89F" w14:textId="5198A8BD" w:rsidR="00FE3E3B" w:rsidRDefault="00FE3E3B" w:rsidP="00FE3E3B">
      <w:pPr>
        <w:rPr>
          <w:rFonts w:ascii="Times New Roman" w:hAnsi="Times New Roman" w:cs="Times New Roman"/>
          <w:sz w:val="28"/>
          <w:szCs w:val="28"/>
        </w:rPr>
      </w:pPr>
      <w:r>
        <w:rPr>
          <w:rFonts w:ascii="Times New Roman" w:hAnsi="Times New Roman" w:cs="Times New Roman"/>
          <w:sz w:val="28"/>
          <w:szCs w:val="28"/>
        </w:rPr>
        <w:t xml:space="preserve">Lawrence Lessig, </w:t>
      </w:r>
      <w:r>
        <w:rPr>
          <w:rFonts w:ascii="Times New Roman" w:hAnsi="Times New Roman" w:cs="Times New Roman"/>
          <w:i/>
          <w:iCs/>
          <w:sz w:val="28"/>
          <w:szCs w:val="28"/>
        </w:rPr>
        <w:t xml:space="preserve">America Compromised. </w:t>
      </w:r>
      <w:r>
        <w:rPr>
          <w:rFonts w:ascii="Times New Roman" w:hAnsi="Times New Roman" w:cs="Times New Roman"/>
          <w:sz w:val="28"/>
          <w:szCs w:val="28"/>
        </w:rPr>
        <w:t>(Chicago: University of Chicago Press, 2018</w:t>
      </w:r>
      <w:r w:rsidR="00353DCB">
        <w:rPr>
          <w:rFonts w:ascii="Times New Roman" w:hAnsi="Times New Roman" w:cs="Times New Roman"/>
          <w:sz w:val="28"/>
          <w:szCs w:val="28"/>
        </w:rPr>
        <w:t>)</w:t>
      </w:r>
      <w:r>
        <w:rPr>
          <w:rFonts w:ascii="Times New Roman" w:hAnsi="Times New Roman" w:cs="Times New Roman"/>
          <w:sz w:val="28"/>
          <w:szCs w:val="28"/>
        </w:rPr>
        <w:t>.</w:t>
      </w:r>
    </w:p>
    <w:p w14:paraId="688E4CEC" w14:textId="242571CE" w:rsidR="00353DCB" w:rsidRPr="00353DCB" w:rsidRDefault="00353DCB" w:rsidP="00FE3E3B">
      <w:pPr>
        <w:rPr>
          <w:rFonts w:ascii="Times New Roman" w:hAnsi="Times New Roman" w:cs="Times New Roman"/>
          <w:sz w:val="28"/>
          <w:szCs w:val="28"/>
        </w:rPr>
      </w:pPr>
      <w:r>
        <w:rPr>
          <w:rFonts w:ascii="Times New Roman" w:hAnsi="Times New Roman" w:cs="Times New Roman"/>
          <w:sz w:val="28"/>
          <w:szCs w:val="28"/>
        </w:rPr>
        <w:t xml:space="preserve">Thomas J. Gradel and Dick Simpson, </w:t>
      </w:r>
      <w:r>
        <w:rPr>
          <w:rFonts w:ascii="Times New Roman" w:hAnsi="Times New Roman" w:cs="Times New Roman"/>
          <w:i/>
          <w:iCs/>
          <w:sz w:val="28"/>
          <w:szCs w:val="28"/>
        </w:rPr>
        <w:t xml:space="preserve">Corrupt Illinois:  Patronage, Cronyism, and Criminality.  </w:t>
      </w:r>
      <w:r>
        <w:rPr>
          <w:rFonts w:ascii="Times New Roman" w:hAnsi="Times New Roman" w:cs="Times New Roman"/>
          <w:sz w:val="28"/>
          <w:szCs w:val="28"/>
        </w:rPr>
        <w:t>(Urbana:  University of Illinois Press, 2015).</w:t>
      </w:r>
    </w:p>
    <w:p w14:paraId="6C814E1F" w14:textId="77777777" w:rsidR="00FE3E3B" w:rsidRPr="00FE3E3B" w:rsidRDefault="00FE3E3B" w:rsidP="00FE3E3B">
      <w:pPr>
        <w:rPr>
          <w:rFonts w:ascii="Times New Roman" w:hAnsi="Times New Roman" w:cs="Times New Roman"/>
          <w:sz w:val="28"/>
          <w:szCs w:val="28"/>
        </w:rPr>
      </w:pPr>
    </w:p>
    <w:p w14:paraId="61DC3B05" w14:textId="77777777" w:rsidR="00662F24" w:rsidRPr="00662F24" w:rsidRDefault="00662F24" w:rsidP="00320B9B">
      <w:pPr>
        <w:pStyle w:val="EndnoteText"/>
        <w:spacing w:line="360" w:lineRule="auto"/>
        <w:rPr>
          <w:rFonts w:ascii="Times New Roman" w:hAnsi="Times New Roman" w:cs="Times New Roman"/>
          <w:sz w:val="28"/>
          <w:szCs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2FE4" w14:textId="77777777" w:rsidR="00BD2B3E" w:rsidRDefault="00BD2B3E" w:rsidP="00694708">
      <w:pPr>
        <w:spacing w:after="0" w:line="240" w:lineRule="auto"/>
      </w:pPr>
      <w:r>
        <w:separator/>
      </w:r>
    </w:p>
  </w:footnote>
  <w:footnote w:type="continuationSeparator" w:id="0">
    <w:p w14:paraId="673EB0BE" w14:textId="77777777" w:rsidR="00BD2B3E" w:rsidRDefault="00BD2B3E" w:rsidP="0069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361026"/>
      <w:docPartObj>
        <w:docPartGallery w:val="Page Numbers (Top of Page)"/>
        <w:docPartUnique/>
      </w:docPartObj>
    </w:sdtPr>
    <w:sdtEndPr>
      <w:rPr>
        <w:noProof/>
      </w:rPr>
    </w:sdtEndPr>
    <w:sdtContent>
      <w:p w14:paraId="64743790" w14:textId="4C8FA797" w:rsidR="001D1249" w:rsidRDefault="001D12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E0F44C" w14:textId="77777777" w:rsidR="001D1249" w:rsidRDefault="001D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0D20"/>
    <w:multiLevelType w:val="hybridMultilevel"/>
    <w:tmpl w:val="659C7D86"/>
    <w:lvl w:ilvl="0" w:tplc="F36CFF72">
      <w:start w:val="1"/>
      <w:numFmt w:val="bullet"/>
      <w:lvlText w:val="•"/>
      <w:lvlJc w:val="left"/>
      <w:pPr>
        <w:tabs>
          <w:tab w:val="num" w:pos="720"/>
        </w:tabs>
        <w:ind w:left="720" w:hanging="360"/>
      </w:pPr>
      <w:rPr>
        <w:rFonts w:ascii="Arial" w:hAnsi="Arial" w:hint="default"/>
      </w:rPr>
    </w:lvl>
    <w:lvl w:ilvl="1" w:tplc="4788AD1C" w:tentative="1">
      <w:start w:val="1"/>
      <w:numFmt w:val="bullet"/>
      <w:lvlText w:val="•"/>
      <w:lvlJc w:val="left"/>
      <w:pPr>
        <w:tabs>
          <w:tab w:val="num" w:pos="1440"/>
        </w:tabs>
        <w:ind w:left="1440" w:hanging="360"/>
      </w:pPr>
      <w:rPr>
        <w:rFonts w:ascii="Arial" w:hAnsi="Arial" w:hint="default"/>
      </w:rPr>
    </w:lvl>
    <w:lvl w:ilvl="2" w:tplc="89B68A68" w:tentative="1">
      <w:start w:val="1"/>
      <w:numFmt w:val="bullet"/>
      <w:lvlText w:val="•"/>
      <w:lvlJc w:val="left"/>
      <w:pPr>
        <w:tabs>
          <w:tab w:val="num" w:pos="2160"/>
        </w:tabs>
        <w:ind w:left="2160" w:hanging="360"/>
      </w:pPr>
      <w:rPr>
        <w:rFonts w:ascii="Arial" w:hAnsi="Arial" w:hint="default"/>
      </w:rPr>
    </w:lvl>
    <w:lvl w:ilvl="3" w:tplc="20BC3006" w:tentative="1">
      <w:start w:val="1"/>
      <w:numFmt w:val="bullet"/>
      <w:lvlText w:val="•"/>
      <w:lvlJc w:val="left"/>
      <w:pPr>
        <w:tabs>
          <w:tab w:val="num" w:pos="2880"/>
        </w:tabs>
        <w:ind w:left="2880" w:hanging="360"/>
      </w:pPr>
      <w:rPr>
        <w:rFonts w:ascii="Arial" w:hAnsi="Arial" w:hint="default"/>
      </w:rPr>
    </w:lvl>
    <w:lvl w:ilvl="4" w:tplc="D5C44E4E" w:tentative="1">
      <w:start w:val="1"/>
      <w:numFmt w:val="bullet"/>
      <w:lvlText w:val="•"/>
      <w:lvlJc w:val="left"/>
      <w:pPr>
        <w:tabs>
          <w:tab w:val="num" w:pos="3600"/>
        </w:tabs>
        <w:ind w:left="3600" w:hanging="360"/>
      </w:pPr>
      <w:rPr>
        <w:rFonts w:ascii="Arial" w:hAnsi="Arial" w:hint="default"/>
      </w:rPr>
    </w:lvl>
    <w:lvl w:ilvl="5" w:tplc="6658B224" w:tentative="1">
      <w:start w:val="1"/>
      <w:numFmt w:val="bullet"/>
      <w:lvlText w:val="•"/>
      <w:lvlJc w:val="left"/>
      <w:pPr>
        <w:tabs>
          <w:tab w:val="num" w:pos="4320"/>
        </w:tabs>
        <w:ind w:left="4320" w:hanging="360"/>
      </w:pPr>
      <w:rPr>
        <w:rFonts w:ascii="Arial" w:hAnsi="Arial" w:hint="default"/>
      </w:rPr>
    </w:lvl>
    <w:lvl w:ilvl="6" w:tplc="A35A5054" w:tentative="1">
      <w:start w:val="1"/>
      <w:numFmt w:val="bullet"/>
      <w:lvlText w:val="•"/>
      <w:lvlJc w:val="left"/>
      <w:pPr>
        <w:tabs>
          <w:tab w:val="num" w:pos="5040"/>
        </w:tabs>
        <w:ind w:left="5040" w:hanging="360"/>
      </w:pPr>
      <w:rPr>
        <w:rFonts w:ascii="Arial" w:hAnsi="Arial" w:hint="default"/>
      </w:rPr>
    </w:lvl>
    <w:lvl w:ilvl="7" w:tplc="35845430" w:tentative="1">
      <w:start w:val="1"/>
      <w:numFmt w:val="bullet"/>
      <w:lvlText w:val="•"/>
      <w:lvlJc w:val="left"/>
      <w:pPr>
        <w:tabs>
          <w:tab w:val="num" w:pos="5760"/>
        </w:tabs>
        <w:ind w:left="5760" w:hanging="360"/>
      </w:pPr>
      <w:rPr>
        <w:rFonts w:ascii="Arial" w:hAnsi="Arial" w:hint="default"/>
      </w:rPr>
    </w:lvl>
    <w:lvl w:ilvl="8" w:tplc="27E4CA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906ABE"/>
    <w:multiLevelType w:val="hybridMultilevel"/>
    <w:tmpl w:val="9F7002EA"/>
    <w:lvl w:ilvl="0" w:tplc="4E962AE2">
      <w:start w:val="1"/>
      <w:numFmt w:val="bullet"/>
      <w:lvlText w:val="•"/>
      <w:lvlJc w:val="left"/>
      <w:pPr>
        <w:tabs>
          <w:tab w:val="num" w:pos="720"/>
        </w:tabs>
        <w:ind w:left="720" w:hanging="360"/>
      </w:pPr>
      <w:rPr>
        <w:rFonts w:ascii="Arial" w:hAnsi="Arial" w:hint="default"/>
      </w:rPr>
    </w:lvl>
    <w:lvl w:ilvl="1" w:tplc="678863E8" w:tentative="1">
      <w:start w:val="1"/>
      <w:numFmt w:val="bullet"/>
      <w:lvlText w:val="•"/>
      <w:lvlJc w:val="left"/>
      <w:pPr>
        <w:tabs>
          <w:tab w:val="num" w:pos="1440"/>
        </w:tabs>
        <w:ind w:left="1440" w:hanging="360"/>
      </w:pPr>
      <w:rPr>
        <w:rFonts w:ascii="Arial" w:hAnsi="Arial" w:hint="default"/>
      </w:rPr>
    </w:lvl>
    <w:lvl w:ilvl="2" w:tplc="5914A5E8" w:tentative="1">
      <w:start w:val="1"/>
      <w:numFmt w:val="bullet"/>
      <w:lvlText w:val="•"/>
      <w:lvlJc w:val="left"/>
      <w:pPr>
        <w:tabs>
          <w:tab w:val="num" w:pos="2160"/>
        </w:tabs>
        <w:ind w:left="2160" w:hanging="360"/>
      </w:pPr>
      <w:rPr>
        <w:rFonts w:ascii="Arial" w:hAnsi="Arial" w:hint="default"/>
      </w:rPr>
    </w:lvl>
    <w:lvl w:ilvl="3" w:tplc="4EBA9666" w:tentative="1">
      <w:start w:val="1"/>
      <w:numFmt w:val="bullet"/>
      <w:lvlText w:val="•"/>
      <w:lvlJc w:val="left"/>
      <w:pPr>
        <w:tabs>
          <w:tab w:val="num" w:pos="2880"/>
        </w:tabs>
        <w:ind w:left="2880" w:hanging="360"/>
      </w:pPr>
      <w:rPr>
        <w:rFonts w:ascii="Arial" w:hAnsi="Arial" w:hint="default"/>
      </w:rPr>
    </w:lvl>
    <w:lvl w:ilvl="4" w:tplc="7690D1B6" w:tentative="1">
      <w:start w:val="1"/>
      <w:numFmt w:val="bullet"/>
      <w:lvlText w:val="•"/>
      <w:lvlJc w:val="left"/>
      <w:pPr>
        <w:tabs>
          <w:tab w:val="num" w:pos="3600"/>
        </w:tabs>
        <w:ind w:left="3600" w:hanging="360"/>
      </w:pPr>
      <w:rPr>
        <w:rFonts w:ascii="Arial" w:hAnsi="Arial" w:hint="default"/>
      </w:rPr>
    </w:lvl>
    <w:lvl w:ilvl="5" w:tplc="B35EAFF6" w:tentative="1">
      <w:start w:val="1"/>
      <w:numFmt w:val="bullet"/>
      <w:lvlText w:val="•"/>
      <w:lvlJc w:val="left"/>
      <w:pPr>
        <w:tabs>
          <w:tab w:val="num" w:pos="4320"/>
        </w:tabs>
        <w:ind w:left="4320" w:hanging="360"/>
      </w:pPr>
      <w:rPr>
        <w:rFonts w:ascii="Arial" w:hAnsi="Arial" w:hint="default"/>
      </w:rPr>
    </w:lvl>
    <w:lvl w:ilvl="6" w:tplc="FB48C458" w:tentative="1">
      <w:start w:val="1"/>
      <w:numFmt w:val="bullet"/>
      <w:lvlText w:val="•"/>
      <w:lvlJc w:val="left"/>
      <w:pPr>
        <w:tabs>
          <w:tab w:val="num" w:pos="5040"/>
        </w:tabs>
        <w:ind w:left="5040" w:hanging="360"/>
      </w:pPr>
      <w:rPr>
        <w:rFonts w:ascii="Arial" w:hAnsi="Arial" w:hint="default"/>
      </w:rPr>
    </w:lvl>
    <w:lvl w:ilvl="7" w:tplc="151C59EE" w:tentative="1">
      <w:start w:val="1"/>
      <w:numFmt w:val="bullet"/>
      <w:lvlText w:val="•"/>
      <w:lvlJc w:val="left"/>
      <w:pPr>
        <w:tabs>
          <w:tab w:val="num" w:pos="5760"/>
        </w:tabs>
        <w:ind w:left="5760" w:hanging="360"/>
      </w:pPr>
      <w:rPr>
        <w:rFonts w:ascii="Arial" w:hAnsi="Arial" w:hint="default"/>
      </w:rPr>
    </w:lvl>
    <w:lvl w:ilvl="8" w:tplc="6374B7E2" w:tentative="1">
      <w:start w:val="1"/>
      <w:numFmt w:val="bullet"/>
      <w:lvlText w:val="•"/>
      <w:lvlJc w:val="left"/>
      <w:pPr>
        <w:tabs>
          <w:tab w:val="num" w:pos="6480"/>
        </w:tabs>
        <w:ind w:left="6480" w:hanging="360"/>
      </w:pPr>
      <w:rPr>
        <w:rFonts w:ascii="Arial" w:hAnsi="Arial" w:hint="default"/>
      </w:rPr>
    </w:lvl>
  </w:abstractNum>
  <w:num w:numId="1" w16cid:durableId="207647670">
    <w:abstractNumId w:val="0"/>
  </w:num>
  <w:num w:numId="2" w16cid:durableId="90919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08"/>
    <w:rsid w:val="00034B70"/>
    <w:rsid w:val="00072BEE"/>
    <w:rsid w:val="000C776E"/>
    <w:rsid w:val="000E3BC0"/>
    <w:rsid w:val="00135D31"/>
    <w:rsid w:val="00197169"/>
    <w:rsid w:val="001D1249"/>
    <w:rsid w:val="00213604"/>
    <w:rsid w:val="0024044B"/>
    <w:rsid w:val="002A10DF"/>
    <w:rsid w:val="002E52DF"/>
    <w:rsid w:val="00320B9B"/>
    <w:rsid w:val="00353DCB"/>
    <w:rsid w:val="00385AF9"/>
    <w:rsid w:val="00397920"/>
    <w:rsid w:val="003E7293"/>
    <w:rsid w:val="00640EA7"/>
    <w:rsid w:val="00662F24"/>
    <w:rsid w:val="00694708"/>
    <w:rsid w:val="006978A2"/>
    <w:rsid w:val="006B2636"/>
    <w:rsid w:val="006B67A4"/>
    <w:rsid w:val="00720601"/>
    <w:rsid w:val="00792109"/>
    <w:rsid w:val="007A58A9"/>
    <w:rsid w:val="007C3A36"/>
    <w:rsid w:val="008C1536"/>
    <w:rsid w:val="008E49F2"/>
    <w:rsid w:val="00903C8D"/>
    <w:rsid w:val="009F51FF"/>
    <w:rsid w:val="00A110AE"/>
    <w:rsid w:val="00BD2B3E"/>
    <w:rsid w:val="00E63780"/>
    <w:rsid w:val="00FE3E3B"/>
    <w:rsid w:val="00FE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51E0"/>
  <w15:chartTrackingRefBased/>
  <w15:docId w15:val="{E28A99A2-B11F-4132-A068-3ADCB314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47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708"/>
    <w:rPr>
      <w:sz w:val="20"/>
      <w:szCs w:val="20"/>
    </w:rPr>
  </w:style>
  <w:style w:type="character" w:styleId="EndnoteReference">
    <w:name w:val="endnote reference"/>
    <w:uiPriority w:val="99"/>
    <w:semiHidden/>
    <w:unhideWhenUsed/>
    <w:rsid w:val="00694708"/>
    <w:rPr>
      <w:vertAlign w:val="superscript"/>
    </w:rPr>
  </w:style>
  <w:style w:type="paragraph" w:styleId="FootnoteText">
    <w:name w:val="footnote text"/>
    <w:basedOn w:val="Normal"/>
    <w:link w:val="FootnoteTextChar"/>
    <w:uiPriority w:val="99"/>
    <w:semiHidden/>
    <w:unhideWhenUsed/>
    <w:rsid w:val="00694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4708"/>
    <w:rPr>
      <w:sz w:val="20"/>
      <w:szCs w:val="20"/>
    </w:rPr>
  </w:style>
  <w:style w:type="character" w:styleId="FootnoteReference">
    <w:name w:val="footnote reference"/>
    <w:basedOn w:val="DefaultParagraphFont"/>
    <w:uiPriority w:val="99"/>
    <w:semiHidden/>
    <w:unhideWhenUsed/>
    <w:rsid w:val="00694708"/>
    <w:rPr>
      <w:vertAlign w:val="superscript"/>
    </w:rPr>
  </w:style>
  <w:style w:type="paragraph" w:styleId="Header">
    <w:name w:val="header"/>
    <w:basedOn w:val="Normal"/>
    <w:link w:val="HeaderChar"/>
    <w:uiPriority w:val="99"/>
    <w:unhideWhenUsed/>
    <w:rsid w:val="001D1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49"/>
  </w:style>
  <w:style w:type="paragraph" w:styleId="Footer">
    <w:name w:val="footer"/>
    <w:basedOn w:val="Normal"/>
    <w:link w:val="FooterChar"/>
    <w:uiPriority w:val="99"/>
    <w:unhideWhenUsed/>
    <w:rsid w:val="001D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49"/>
  </w:style>
  <w:style w:type="paragraph" w:styleId="ListParagraph">
    <w:name w:val="List Paragraph"/>
    <w:basedOn w:val="Normal"/>
    <w:uiPriority w:val="34"/>
    <w:qFormat/>
    <w:rsid w:val="002E52D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12162">
      <w:bodyDiv w:val="1"/>
      <w:marLeft w:val="0"/>
      <w:marRight w:val="0"/>
      <w:marTop w:val="0"/>
      <w:marBottom w:val="0"/>
      <w:divBdr>
        <w:top w:val="none" w:sz="0" w:space="0" w:color="auto"/>
        <w:left w:val="none" w:sz="0" w:space="0" w:color="auto"/>
        <w:bottom w:val="none" w:sz="0" w:space="0" w:color="auto"/>
        <w:right w:val="none" w:sz="0" w:space="0" w:color="auto"/>
      </w:divBdr>
      <w:divsChild>
        <w:div w:id="32388081">
          <w:marLeft w:val="360"/>
          <w:marRight w:val="0"/>
          <w:marTop w:val="200"/>
          <w:marBottom w:val="0"/>
          <w:divBdr>
            <w:top w:val="none" w:sz="0" w:space="0" w:color="auto"/>
            <w:left w:val="none" w:sz="0" w:space="0" w:color="auto"/>
            <w:bottom w:val="none" w:sz="0" w:space="0" w:color="auto"/>
            <w:right w:val="none" w:sz="0" w:space="0" w:color="auto"/>
          </w:divBdr>
        </w:div>
      </w:divsChild>
    </w:div>
    <w:div w:id="1439370609">
      <w:bodyDiv w:val="1"/>
      <w:marLeft w:val="0"/>
      <w:marRight w:val="0"/>
      <w:marTop w:val="0"/>
      <w:marBottom w:val="0"/>
      <w:divBdr>
        <w:top w:val="none" w:sz="0" w:space="0" w:color="auto"/>
        <w:left w:val="none" w:sz="0" w:space="0" w:color="auto"/>
        <w:bottom w:val="none" w:sz="0" w:space="0" w:color="auto"/>
        <w:right w:val="none" w:sz="0" w:space="0" w:color="auto"/>
      </w:divBdr>
      <w:divsChild>
        <w:div w:id="946545891">
          <w:marLeft w:val="360"/>
          <w:marRight w:val="0"/>
          <w:marTop w:val="200"/>
          <w:marBottom w:val="0"/>
          <w:divBdr>
            <w:top w:val="none" w:sz="0" w:space="0" w:color="auto"/>
            <w:left w:val="none" w:sz="0" w:space="0" w:color="auto"/>
            <w:bottom w:val="none" w:sz="0" w:space="0" w:color="auto"/>
            <w:right w:val="none" w:sz="0" w:space="0" w:color="auto"/>
          </w:divBdr>
        </w:div>
        <w:div w:id="1401370445">
          <w:marLeft w:val="360"/>
          <w:marRight w:val="0"/>
          <w:marTop w:val="200"/>
          <w:marBottom w:val="0"/>
          <w:divBdr>
            <w:top w:val="none" w:sz="0" w:space="0" w:color="auto"/>
            <w:left w:val="none" w:sz="0" w:space="0" w:color="auto"/>
            <w:bottom w:val="none" w:sz="0" w:space="0" w:color="auto"/>
            <w:right w:val="none" w:sz="0" w:space="0" w:color="auto"/>
          </w:divBdr>
        </w:div>
        <w:div w:id="1893347456">
          <w:marLeft w:val="360"/>
          <w:marRight w:val="0"/>
          <w:marTop w:val="200"/>
          <w:marBottom w:val="0"/>
          <w:divBdr>
            <w:top w:val="none" w:sz="0" w:space="0" w:color="auto"/>
            <w:left w:val="none" w:sz="0" w:space="0" w:color="auto"/>
            <w:bottom w:val="none" w:sz="0" w:space="0" w:color="auto"/>
            <w:right w:val="none" w:sz="0" w:space="0" w:color="auto"/>
          </w:divBdr>
        </w:div>
        <w:div w:id="1936983054">
          <w:marLeft w:val="360"/>
          <w:marRight w:val="0"/>
          <w:marTop w:val="200"/>
          <w:marBottom w:val="0"/>
          <w:divBdr>
            <w:top w:val="none" w:sz="0" w:space="0" w:color="auto"/>
            <w:left w:val="none" w:sz="0" w:space="0" w:color="auto"/>
            <w:bottom w:val="none" w:sz="0" w:space="0" w:color="auto"/>
            <w:right w:val="none" w:sz="0" w:space="0" w:color="auto"/>
          </w:divBdr>
        </w:div>
        <w:div w:id="140390793">
          <w:marLeft w:val="360"/>
          <w:marRight w:val="0"/>
          <w:marTop w:val="200"/>
          <w:marBottom w:val="0"/>
          <w:divBdr>
            <w:top w:val="none" w:sz="0" w:space="0" w:color="auto"/>
            <w:left w:val="none" w:sz="0" w:space="0" w:color="auto"/>
            <w:bottom w:val="none" w:sz="0" w:space="0" w:color="auto"/>
            <w:right w:val="none" w:sz="0" w:space="0" w:color="auto"/>
          </w:divBdr>
        </w:div>
        <w:div w:id="827985157">
          <w:marLeft w:val="360"/>
          <w:marRight w:val="0"/>
          <w:marTop w:val="200"/>
          <w:marBottom w:val="0"/>
          <w:divBdr>
            <w:top w:val="none" w:sz="0" w:space="0" w:color="auto"/>
            <w:left w:val="none" w:sz="0" w:space="0" w:color="auto"/>
            <w:bottom w:val="none" w:sz="0" w:space="0" w:color="auto"/>
            <w:right w:val="none" w:sz="0" w:space="0" w:color="auto"/>
          </w:divBdr>
        </w:div>
        <w:div w:id="2096436408">
          <w:marLeft w:val="360"/>
          <w:marRight w:val="0"/>
          <w:marTop w:val="200"/>
          <w:marBottom w:val="0"/>
          <w:divBdr>
            <w:top w:val="none" w:sz="0" w:space="0" w:color="auto"/>
            <w:left w:val="none" w:sz="0" w:space="0" w:color="auto"/>
            <w:bottom w:val="none" w:sz="0" w:space="0" w:color="auto"/>
            <w:right w:val="none" w:sz="0" w:space="0" w:color="auto"/>
          </w:divBdr>
        </w:div>
        <w:div w:id="14283809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press.uillinois.edu/books/?id=73gtp7se9780252044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7C5D-DA19-402E-94D7-6739C200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7</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Dick W</dc:creator>
  <cp:keywords/>
  <dc:description/>
  <cp:lastModifiedBy>Simpson, Dick W</cp:lastModifiedBy>
  <cp:revision>6</cp:revision>
  <dcterms:created xsi:type="dcterms:W3CDTF">2022-06-24T21:10:00Z</dcterms:created>
  <dcterms:modified xsi:type="dcterms:W3CDTF">2022-06-25T19:43:00Z</dcterms:modified>
</cp:coreProperties>
</file>